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69EF" w14:textId="77777777" w:rsidR="00025309" w:rsidRDefault="00025309" w:rsidP="00537493">
      <w:bookmarkStart w:id="0" w:name="_GoBack"/>
      <w:bookmarkEnd w:id="0"/>
    </w:p>
    <w:p w14:paraId="1BABD8A8"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The Organising Authority (OA) is Howth Yacht Club Limited. </w:t>
      </w:r>
    </w:p>
    <w:p w14:paraId="2AA36EEA"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Racing will be governed by the Racing Rules of Sailing, the prescriptions of the Irish Sailing Association, the Sailing Instructions (SI) and any amendments thereto. </w:t>
      </w:r>
    </w:p>
    <w:p w14:paraId="5AE2BE3B"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Racing will be for all dinghies and will be divided between classes, Lasers, </w:t>
      </w:r>
      <w:r w:rsidR="00537493" w:rsidRPr="00025309">
        <w:rPr>
          <w:sz w:val="28"/>
          <w:szCs w:val="28"/>
        </w:rPr>
        <w:t xml:space="preserve">Fevas, </w:t>
      </w:r>
      <w:r w:rsidRPr="00025309">
        <w:rPr>
          <w:sz w:val="28"/>
          <w:szCs w:val="28"/>
        </w:rPr>
        <w:t>Optimists</w:t>
      </w:r>
      <w:r w:rsidR="00537493" w:rsidRPr="00025309">
        <w:rPr>
          <w:sz w:val="28"/>
          <w:szCs w:val="28"/>
        </w:rPr>
        <w:t xml:space="preserve"> and Sundry</w:t>
      </w:r>
      <w:r w:rsidRPr="00025309">
        <w:rPr>
          <w:sz w:val="28"/>
          <w:szCs w:val="28"/>
        </w:rPr>
        <w:t xml:space="preserve">, depending on number of entries per series. This will be reviewed at the start of each series. </w:t>
      </w:r>
    </w:p>
    <w:p w14:paraId="47A8B241"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The flags to be flown for each class are as follows</w:t>
      </w:r>
      <w:r w:rsidR="001E61E2" w:rsidRPr="00025309">
        <w:rPr>
          <w:sz w:val="28"/>
          <w:szCs w:val="28"/>
        </w:rPr>
        <w:t xml:space="preserve"> : </w:t>
      </w:r>
      <w:r w:rsidRPr="00025309">
        <w:rPr>
          <w:sz w:val="28"/>
          <w:szCs w:val="28"/>
        </w:rPr>
        <w:t>(</w:t>
      </w:r>
      <w:r w:rsidR="00537493" w:rsidRPr="00025309">
        <w:rPr>
          <w:sz w:val="28"/>
          <w:szCs w:val="28"/>
        </w:rPr>
        <w:t>C</w:t>
      </w:r>
      <w:r w:rsidR="001E61E2" w:rsidRPr="00025309">
        <w:rPr>
          <w:sz w:val="28"/>
          <w:szCs w:val="28"/>
        </w:rPr>
        <w:t>lasses may be amalgamated)</w:t>
      </w:r>
    </w:p>
    <w:p w14:paraId="2DCB32C5" w14:textId="77777777" w:rsidR="00753ED0" w:rsidRPr="00025309" w:rsidRDefault="00025309" w:rsidP="008349A0">
      <w:pPr>
        <w:pStyle w:val="ListParagraph"/>
        <w:numPr>
          <w:ilvl w:val="1"/>
          <w:numId w:val="1"/>
        </w:numPr>
        <w:ind w:left="1623" w:hanging="630"/>
        <w:rPr>
          <w:sz w:val="28"/>
          <w:szCs w:val="28"/>
        </w:rPr>
      </w:pPr>
      <w:r>
        <w:rPr>
          <w:sz w:val="28"/>
          <w:szCs w:val="28"/>
        </w:rPr>
        <w:t xml:space="preserve">Laser  </w:t>
      </w:r>
      <w:r>
        <w:rPr>
          <w:sz w:val="28"/>
          <w:szCs w:val="28"/>
        </w:rPr>
        <w:tab/>
      </w:r>
      <w:r w:rsidR="00753ED0" w:rsidRPr="00025309">
        <w:rPr>
          <w:sz w:val="28"/>
          <w:szCs w:val="28"/>
        </w:rPr>
        <w:t xml:space="preserve">- Laser Class Flag    </w:t>
      </w:r>
    </w:p>
    <w:p w14:paraId="67676A29" w14:textId="77777777" w:rsidR="00753ED0" w:rsidRPr="00025309" w:rsidRDefault="00753ED0" w:rsidP="008349A0">
      <w:pPr>
        <w:pStyle w:val="ListParagraph"/>
        <w:numPr>
          <w:ilvl w:val="1"/>
          <w:numId w:val="1"/>
        </w:numPr>
        <w:ind w:left="1623" w:hanging="630"/>
        <w:rPr>
          <w:sz w:val="28"/>
          <w:szCs w:val="28"/>
        </w:rPr>
      </w:pPr>
      <w:r w:rsidRPr="00025309">
        <w:rPr>
          <w:sz w:val="28"/>
          <w:szCs w:val="28"/>
        </w:rPr>
        <w:t xml:space="preserve">Feva  </w:t>
      </w:r>
      <w:r w:rsidRPr="00025309">
        <w:rPr>
          <w:sz w:val="28"/>
          <w:szCs w:val="28"/>
        </w:rPr>
        <w:tab/>
      </w:r>
      <w:r w:rsidRPr="00025309">
        <w:rPr>
          <w:sz w:val="28"/>
          <w:szCs w:val="28"/>
        </w:rPr>
        <w:tab/>
        <w:t xml:space="preserve">- Flag F    </w:t>
      </w:r>
    </w:p>
    <w:p w14:paraId="05608263" w14:textId="77777777" w:rsidR="00753ED0" w:rsidRPr="00025309" w:rsidRDefault="00753ED0" w:rsidP="008349A0">
      <w:pPr>
        <w:pStyle w:val="ListParagraph"/>
        <w:numPr>
          <w:ilvl w:val="1"/>
          <w:numId w:val="1"/>
        </w:numPr>
        <w:ind w:left="1623" w:hanging="630"/>
        <w:rPr>
          <w:sz w:val="28"/>
          <w:szCs w:val="28"/>
        </w:rPr>
      </w:pPr>
      <w:r w:rsidRPr="00025309">
        <w:rPr>
          <w:sz w:val="28"/>
          <w:szCs w:val="28"/>
        </w:rPr>
        <w:t xml:space="preserve">Optimist </w:t>
      </w:r>
      <w:r w:rsidRPr="00025309">
        <w:rPr>
          <w:sz w:val="28"/>
          <w:szCs w:val="28"/>
        </w:rPr>
        <w:tab/>
        <w:t xml:space="preserve">- Flag O </w:t>
      </w:r>
    </w:p>
    <w:p w14:paraId="6276BB1F" w14:textId="77777777" w:rsidR="00753ED0" w:rsidRPr="00025309" w:rsidRDefault="00025309" w:rsidP="008349A0">
      <w:pPr>
        <w:pStyle w:val="ListParagraph"/>
        <w:numPr>
          <w:ilvl w:val="1"/>
          <w:numId w:val="1"/>
        </w:numPr>
        <w:ind w:left="1623" w:hanging="630"/>
        <w:rPr>
          <w:sz w:val="28"/>
          <w:szCs w:val="28"/>
        </w:rPr>
      </w:pPr>
      <w:r>
        <w:rPr>
          <w:sz w:val="28"/>
          <w:szCs w:val="28"/>
        </w:rPr>
        <w:t xml:space="preserve">Sundry </w:t>
      </w:r>
      <w:r>
        <w:rPr>
          <w:sz w:val="28"/>
          <w:szCs w:val="28"/>
        </w:rPr>
        <w:tab/>
      </w:r>
      <w:r w:rsidR="00537493" w:rsidRPr="00025309">
        <w:rPr>
          <w:sz w:val="28"/>
          <w:szCs w:val="28"/>
        </w:rPr>
        <w:t>- TBA</w:t>
      </w:r>
    </w:p>
    <w:p w14:paraId="3623B222" w14:textId="77777777" w:rsidR="007E503D" w:rsidRDefault="00990E18" w:rsidP="008349A0">
      <w:pPr>
        <w:spacing w:after="0"/>
        <w:ind w:left="1623" w:hanging="630"/>
        <w:rPr>
          <w:sz w:val="28"/>
          <w:szCs w:val="28"/>
        </w:rPr>
      </w:pPr>
      <w:r w:rsidRPr="007E503D">
        <w:rPr>
          <w:sz w:val="28"/>
          <w:szCs w:val="28"/>
        </w:rPr>
        <w:t>2 series of races will be held on Thursda</w:t>
      </w:r>
      <w:r w:rsidR="007E503D">
        <w:rPr>
          <w:sz w:val="28"/>
          <w:szCs w:val="28"/>
        </w:rPr>
        <w:t>y’s with two races per evening.</w:t>
      </w:r>
    </w:p>
    <w:p w14:paraId="34C6309E" w14:textId="12759A52" w:rsidR="007E503D" w:rsidRDefault="00990E18" w:rsidP="008349A0">
      <w:pPr>
        <w:ind w:left="1623" w:hanging="630"/>
        <w:rPr>
          <w:sz w:val="28"/>
          <w:szCs w:val="28"/>
        </w:rPr>
      </w:pPr>
      <w:r w:rsidRPr="007E503D">
        <w:rPr>
          <w:sz w:val="28"/>
          <w:szCs w:val="28"/>
        </w:rPr>
        <w:t xml:space="preserve">June Series is held </w:t>
      </w:r>
      <w:r w:rsidR="00537493" w:rsidRPr="007E503D">
        <w:rPr>
          <w:sz w:val="28"/>
          <w:szCs w:val="28"/>
        </w:rPr>
        <w:t xml:space="preserve">over 2 weeks, </w:t>
      </w:r>
      <w:r w:rsidRPr="007E503D">
        <w:rPr>
          <w:sz w:val="28"/>
          <w:szCs w:val="28"/>
        </w:rPr>
        <w:t>and July over 4 weeks</w:t>
      </w:r>
      <w:r w:rsidR="007E503D">
        <w:rPr>
          <w:sz w:val="28"/>
          <w:szCs w:val="28"/>
        </w:rPr>
        <w:t>.</w:t>
      </w:r>
    </w:p>
    <w:p w14:paraId="7FF58613" w14:textId="3243FB0F" w:rsidR="00025309" w:rsidRPr="007E503D" w:rsidRDefault="007E503D" w:rsidP="008349A0">
      <w:pPr>
        <w:ind w:left="1623" w:hanging="630"/>
        <w:rPr>
          <w:b/>
          <w:sz w:val="28"/>
          <w:szCs w:val="28"/>
        </w:rPr>
      </w:pPr>
      <w:r w:rsidRPr="007E503D">
        <w:rPr>
          <w:sz w:val="28"/>
          <w:szCs w:val="28"/>
        </w:rPr>
        <w:t xml:space="preserve">Please sign up for the June or July series at </w:t>
      </w:r>
      <w:hyperlink r:id="rId8" w:history="1">
        <w:r w:rsidRPr="007E503D">
          <w:rPr>
            <w:rStyle w:val="Hyperlink"/>
            <w:color w:val="auto"/>
            <w:sz w:val="28"/>
            <w:szCs w:val="28"/>
          </w:rPr>
          <w:t>https://hyc.ie/club-events</w:t>
        </w:r>
      </w:hyperlink>
    </w:p>
    <w:p w14:paraId="092583BD" w14:textId="6F0B7100" w:rsidR="00753ED0" w:rsidRPr="008349A0" w:rsidRDefault="00537493" w:rsidP="008349A0">
      <w:pPr>
        <w:pStyle w:val="ListParagraph"/>
        <w:ind w:left="1623" w:hanging="630"/>
        <w:contextualSpacing w:val="0"/>
        <w:rPr>
          <w:b/>
          <w:sz w:val="28"/>
          <w:szCs w:val="28"/>
        </w:rPr>
      </w:pPr>
      <w:r w:rsidRPr="008349A0">
        <w:rPr>
          <w:b/>
          <w:sz w:val="28"/>
          <w:szCs w:val="28"/>
        </w:rPr>
        <w:t>Thursday races sta</w:t>
      </w:r>
      <w:r w:rsidR="00990E18" w:rsidRPr="008349A0">
        <w:rPr>
          <w:b/>
          <w:sz w:val="28"/>
          <w:szCs w:val="28"/>
        </w:rPr>
        <w:t>rt at 19:00.</w:t>
      </w:r>
    </w:p>
    <w:p w14:paraId="7F3B8E72" w14:textId="77777777" w:rsidR="00537493" w:rsidRPr="00025309" w:rsidRDefault="00537493" w:rsidP="008349A0">
      <w:pPr>
        <w:pStyle w:val="ListParagraph"/>
        <w:numPr>
          <w:ilvl w:val="0"/>
          <w:numId w:val="1"/>
        </w:numPr>
        <w:ind w:left="993" w:hanging="630"/>
        <w:contextualSpacing w:val="0"/>
        <w:rPr>
          <w:sz w:val="28"/>
          <w:szCs w:val="28"/>
        </w:rPr>
      </w:pPr>
      <w:r w:rsidRPr="00025309">
        <w:rPr>
          <w:sz w:val="28"/>
          <w:szCs w:val="28"/>
        </w:rPr>
        <w:t xml:space="preserve">These races are a club series and </w:t>
      </w:r>
      <w:r w:rsidR="00B3356F" w:rsidRPr="00025309">
        <w:rPr>
          <w:sz w:val="28"/>
          <w:szCs w:val="28"/>
        </w:rPr>
        <w:t xml:space="preserve">specific approved coaching measures for some sailors (typically the less experienced) may be employed during racing with agreement from the OA.  This </w:t>
      </w:r>
      <w:r w:rsidR="00807D81" w:rsidRPr="00025309">
        <w:rPr>
          <w:sz w:val="28"/>
          <w:szCs w:val="28"/>
        </w:rPr>
        <w:t xml:space="preserve">should be appended to </w:t>
      </w:r>
      <w:r w:rsidR="00B3356F" w:rsidRPr="00025309">
        <w:rPr>
          <w:sz w:val="28"/>
          <w:szCs w:val="28"/>
        </w:rPr>
        <w:t>Rule 41 “Outside Help”.</w:t>
      </w:r>
    </w:p>
    <w:p w14:paraId="3CD9B1EF" w14:textId="4F7165F5" w:rsidR="00753ED0" w:rsidRPr="00025309" w:rsidRDefault="008349A0" w:rsidP="008349A0">
      <w:pPr>
        <w:pStyle w:val="ListParagraph"/>
        <w:numPr>
          <w:ilvl w:val="0"/>
          <w:numId w:val="1"/>
        </w:numPr>
        <w:ind w:left="993" w:hanging="630"/>
        <w:contextualSpacing w:val="0"/>
        <w:rPr>
          <w:sz w:val="28"/>
          <w:szCs w:val="28"/>
        </w:rPr>
      </w:pPr>
      <w:r>
        <w:rPr>
          <w:sz w:val="28"/>
          <w:szCs w:val="28"/>
        </w:rPr>
        <w:t>Entry shall be limited to members of Howth Yacht Club</w:t>
      </w:r>
      <w:r w:rsidR="00753ED0" w:rsidRPr="00025309">
        <w:rPr>
          <w:sz w:val="28"/>
          <w:szCs w:val="28"/>
        </w:rPr>
        <w:t xml:space="preserve"> (both helm and crew)</w:t>
      </w:r>
      <w:r w:rsidR="00537493" w:rsidRPr="00025309">
        <w:rPr>
          <w:sz w:val="28"/>
          <w:szCs w:val="28"/>
        </w:rPr>
        <w:t xml:space="preserve">.  </w:t>
      </w:r>
      <w:r w:rsidR="00537493" w:rsidRPr="00025309">
        <w:rPr>
          <w:sz w:val="28"/>
          <w:szCs w:val="28"/>
        </w:rPr>
        <w:br/>
        <w:t>U</w:t>
      </w:r>
      <w:r w:rsidR="00753ED0" w:rsidRPr="00025309">
        <w:rPr>
          <w:sz w:val="28"/>
          <w:szCs w:val="28"/>
        </w:rPr>
        <w:t xml:space="preserve">nless specific provision has been made otherwise. </w:t>
      </w:r>
    </w:p>
    <w:p w14:paraId="068BFD49"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The Race Area is between Howth Harbour and Ireland's Eye. </w:t>
      </w:r>
    </w:p>
    <w:p w14:paraId="38098927" w14:textId="55D3BB39" w:rsidR="00025309" w:rsidRPr="00990E18" w:rsidRDefault="00753ED0" w:rsidP="008349A0">
      <w:pPr>
        <w:pStyle w:val="ListParagraph"/>
        <w:numPr>
          <w:ilvl w:val="0"/>
          <w:numId w:val="1"/>
        </w:numPr>
        <w:ind w:left="993" w:hanging="630"/>
        <w:contextualSpacing w:val="0"/>
        <w:rPr>
          <w:sz w:val="28"/>
          <w:szCs w:val="28"/>
        </w:rPr>
      </w:pPr>
      <w:r w:rsidRPr="00025309">
        <w:rPr>
          <w:sz w:val="28"/>
          <w:szCs w:val="28"/>
        </w:rPr>
        <w:t xml:space="preserve">The courses will be Windward – Leeward and Olympic, Committee Boat starts to be advised on day before sailing. </w:t>
      </w:r>
    </w:p>
    <w:p w14:paraId="60DF6120" w14:textId="3C84B9C1"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lastRenderedPageBreak/>
        <w:t>Scoring shall be as per R.R.S. Appendix A4, low points system.   The P.I system will be</w:t>
      </w:r>
      <w:r w:rsidR="008349A0">
        <w:rPr>
          <w:sz w:val="28"/>
          <w:szCs w:val="28"/>
        </w:rPr>
        <w:t xml:space="preserve"> used for   Lasers and Sundries</w:t>
      </w:r>
      <w:r w:rsidRPr="00025309">
        <w:rPr>
          <w:sz w:val="28"/>
          <w:szCs w:val="28"/>
        </w:rPr>
        <w:t>.  One discard will be applied per 4 races sailed.  In the event of a series tie R.R.S appendix A8.2 will apply (Best last race)</w:t>
      </w:r>
      <w:r w:rsidR="00537493" w:rsidRPr="00025309">
        <w:rPr>
          <w:sz w:val="28"/>
          <w:szCs w:val="28"/>
        </w:rPr>
        <w:t>.</w:t>
      </w:r>
      <w:r w:rsidRPr="00025309">
        <w:rPr>
          <w:sz w:val="28"/>
          <w:szCs w:val="28"/>
        </w:rPr>
        <w:t xml:space="preserve"> </w:t>
      </w:r>
    </w:p>
    <w:p w14:paraId="749DFF29"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All boats shall display sail numbers on both sides of the mainsail.  No two boats may have the same sail number.  The sail number on the spinnaker shall be the same as the sail number on the mainsail.  Should an owner wish to sail under a different sail number, notice shall be given to the RO before the warning signal of the race concerned. Notice shall be given in each instance of such alteration. Failure to comply with this requirement shall result in the boat being treated as a non-starter. </w:t>
      </w:r>
    </w:p>
    <w:p w14:paraId="6C52AF5E" w14:textId="2D2E3A78"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Prizes will be awarded, </w:t>
      </w:r>
      <w:r w:rsidR="008349A0">
        <w:rPr>
          <w:sz w:val="28"/>
          <w:szCs w:val="28"/>
        </w:rPr>
        <w:t>on the Sunday 25</w:t>
      </w:r>
      <w:r w:rsidR="008349A0" w:rsidRPr="008349A0">
        <w:rPr>
          <w:sz w:val="28"/>
          <w:szCs w:val="28"/>
          <w:vertAlign w:val="superscript"/>
        </w:rPr>
        <w:t>th</w:t>
      </w:r>
      <w:r w:rsidR="008349A0">
        <w:rPr>
          <w:sz w:val="28"/>
          <w:szCs w:val="28"/>
        </w:rPr>
        <w:t xml:space="preserve"> August at the HYC Dinghy  Regatta.</w:t>
      </w:r>
    </w:p>
    <w:p w14:paraId="3B1EA382" w14:textId="77777777" w:rsidR="00753ED0" w:rsidRPr="00025309" w:rsidRDefault="00753ED0" w:rsidP="008349A0">
      <w:pPr>
        <w:pStyle w:val="ListParagraph"/>
        <w:numPr>
          <w:ilvl w:val="0"/>
          <w:numId w:val="1"/>
        </w:numPr>
        <w:ind w:left="993" w:hanging="630"/>
        <w:contextualSpacing w:val="0"/>
        <w:rPr>
          <w:sz w:val="28"/>
          <w:szCs w:val="28"/>
        </w:rPr>
      </w:pPr>
      <w:r w:rsidRPr="00025309">
        <w:rPr>
          <w:sz w:val="28"/>
          <w:szCs w:val="28"/>
        </w:rPr>
        <w:t xml:space="preserve"> All Boats competing must display a trolley tag and a HYC sticker on the transom. These will be provided at registration at HYC. Masts must be stored with the sections separated. Road trailers are not permitted in the Dinghy Park other than for delivery or collection of boats. It should be noted that any offending trailers will be removed and parked on the pier at the owner’s risk. </w:t>
      </w:r>
    </w:p>
    <w:p w14:paraId="21737D88" w14:textId="77777777" w:rsidR="00753ED0" w:rsidRDefault="00753ED0" w:rsidP="008349A0">
      <w:pPr>
        <w:pStyle w:val="ListParagraph"/>
        <w:numPr>
          <w:ilvl w:val="0"/>
          <w:numId w:val="1"/>
        </w:numPr>
        <w:ind w:left="993" w:hanging="630"/>
        <w:contextualSpacing w:val="0"/>
        <w:rPr>
          <w:sz w:val="28"/>
          <w:szCs w:val="28"/>
        </w:rPr>
      </w:pPr>
      <w:r w:rsidRPr="00025309">
        <w:rPr>
          <w:sz w:val="28"/>
          <w:szCs w:val="28"/>
        </w:rPr>
        <w:t xml:space="preserve"> Each participating boat shall be insured with adequate, valid, third party cover. </w:t>
      </w:r>
    </w:p>
    <w:p w14:paraId="66A392EF" w14:textId="77777777" w:rsidR="00491C9B" w:rsidRPr="00025309" w:rsidRDefault="00025309" w:rsidP="008349A0">
      <w:pPr>
        <w:pStyle w:val="ListParagraph"/>
        <w:numPr>
          <w:ilvl w:val="0"/>
          <w:numId w:val="1"/>
        </w:numPr>
        <w:ind w:left="993" w:hanging="630"/>
        <w:contextualSpacing w:val="0"/>
        <w:rPr>
          <w:sz w:val="28"/>
          <w:szCs w:val="28"/>
        </w:rPr>
      </w:pPr>
      <w:r>
        <w:rPr>
          <w:sz w:val="28"/>
          <w:szCs w:val="28"/>
        </w:rPr>
        <w:t xml:space="preserve">  I</w:t>
      </w:r>
      <w:r w:rsidR="00753ED0" w:rsidRPr="00025309">
        <w:rPr>
          <w:sz w:val="28"/>
          <w:szCs w:val="28"/>
        </w:rPr>
        <w:t>t is a condition of entry that sailors or, in the case of juniors, parents or guardians of those juniors, assist with race management or shore duties where requested.</w:t>
      </w:r>
    </w:p>
    <w:sectPr w:rsidR="00491C9B" w:rsidRPr="00025309" w:rsidSect="008349A0">
      <w:headerReference w:type="default" r:id="rId9"/>
      <w:pgSz w:w="11906" w:h="16838"/>
      <w:pgMar w:top="1135" w:right="1416" w:bottom="425" w:left="42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C78D2" w14:textId="77777777" w:rsidR="00837D76" w:rsidRDefault="00837D76" w:rsidP="001E61E2">
      <w:pPr>
        <w:spacing w:after="0" w:line="240" w:lineRule="auto"/>
      </w:pPr>
      <w:r>
        <w:separator/>
      </w:r>
    </w:p>
  </w:endnote>
  <w:endnote w:type="continuationSeparator" w:id="0">
    <w:p w14:paraId="2085E2A2" w14:textId="77777777" w:rsidR="00837D76" w:rsidRDefault="00837D76" w:rsidP="001E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669E3" w14:textId="77777777" w:rsidR="00837D76" w:rsidRDefault="00837D76" w:rsidP="001E61E2">
      <w:pPr>
        <w:spacing w:after="0" w:line="240" w:lineRule="auto"/>
      </w:pPr>
      <w:r>
        <w:separator/>
      </w:r>
    </w:p>
  </w:footnote>
  <w:footnote w:type="continuationSeparator" w:id="0">
    <w:p w14:paraId="72490D2F" w14:textId="77777777" w:rsidR="00837D76" w:rsidRDefault="00837D76" w:rsidP="001E61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41B8DD" w14:textId="77777777" w:rsidR="00025309" w:rsidRDefault="00B41343">
    <w:pPr>
      <w:pStyle w:val="Header"/>
    </w:pPr>
    <w:r>
      <w:rPr>
        <w:noProof/>
        <w:lang w:val="en-US"/>
      </w:rPr>
      <w:pict w14:anchorId="504D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7pt;width:115.5pt;height:108pt;z-index:-251658752" wrapcoords="-273 0 -273 21207 21600 21207 21600 0 -273 0" filled="t">
          <v:imagedata r:id="rId1" o:title=""/>
          <o:lock v:ext="edit" aspectratio="f"/>
          <w10:wrap type="through"/>
        </v:shape>
        <o:OLEObject Type="Embed" ProgID="StaticMetafile" ShapeID="_x0000_s2049" DrawAspect="Content" ObjectID="_1495728442" r:id="rId2"/>
      </w:pict>
    </w:r>
  </w:p>
  <w:p w14:paraId="665DAF14" w14:textId="77777777" w:rsidR="00025309" w:rsidRDefault="00025309" w:rsidP="00025309">
    <w:pPr>
      <w:pStyle w:val="Header"/>
      <w:tabs>
        <w:tab w:val="clear" w:pos="4320"/>
        <w:tab w:val="clear" w:pos="8640"/>
        <w:tab w:val="center" w:pos="5315"/>
      </w:tabs>
      <w:rPr>
        <w:b/>
        <w:sz w:val="36"/>
        <w:szCs w:val="36"/>
      </w:rPr>
    </w:pPr>
    <w:r>
      <w:tab/>
    </w:r>
    <w:r w:rsidRPr="00025309">
      <w:rPr>
        <w:b/>
        <w:sz w:val="36"/>
        <w:szCs w:val="36"/>
      </w:rPr>
      <w:t>SUMMER DINGHY MINI SERIES</w:t>
    </w:r>
  </w:p>
  <w:p w14:paraId="216A725E" w14:textId="77777777" w:rsidR="00990E18" w:rsidRDefault="00990E18" w:rsidP="00990E18">
    <w:pPr>
      <w:pStyle w:val="Header"/>
      <w:tabs>
        <w:tab w:val="clear" w:pos="4320"/>
        <w:tab w:val="clear" w:pos="8640"/>
        <w:tab w:val="center" w:pos="5315"/>
      </w:tabs>
      <w:jc w:val="center"/>
      <w:rPr>
        <w:b/>
        <w:sz w:val="36"/>
        <w:szCs w:val="36"/>
      </w:rPr>
    </w:pPr>
    <w:r>
      <w:rPr>
        <w:b/>
        <w:sz w:val="36"/>
        <w:szCs w:val="36"/>
      </w:rPr>
      <w:t>Series 1 - June 20 &amp; 27</w:t>
    </w:r>
    <w:r w:rsidRPr="00990E18">
      <w:rPr>
        <w:b/>
        <w:sz w:val="36"/>
        <w:szCs w:val="36"/>
        <w:vertAlign w:val="superscript"/>
      </w:rPr>
      <w:t>th</w:t>
    </w:r>
    <w:r>
      <w:rPr>
        <w:b/>
        <w:sz w:val="36"/>
        <w:szCs w:val="36"/>
      </w:rPr>
      <w:t xml:space="preserve">; </w:t>
    </w:r>
  </w:p>
  <w:p w14:paraId="7D413D7E" w14:textId="534A3B0E" w:rsidR="00990E18" w:rsidRPr="00025309" w:rsidRDefault="00990E18" w:rsidP="00990E18">
    <w:pPr>
      <w:pStyle w:val="Header"/>
      <w:tabs>
        <w:tab w:val="clear" w:pos="4320"/>
        <w:tab w:val="clear" w:pos="8640"/>
        <w:tab w:val="center" w:pos="5315"/>
      </w:tabs>
      <w:jc w:val="center"/>
      <w:rPr>
        <w:b/>
        <w:sz w:val="36"/>
        <w:szCs w:val="36"/>
      </w:rPr>
    </w:pPr>
    <w:r>
      <w:rPr>
        <w:b/>
        <w:sz w:val="36"/>
        <w:szCs w:val="36"/>
      </w:rPr>
      <w:t>Series 2 - July  4, 11, 18, 25</w:t>
    </w:r>
    <w:r w:rsidRPr="00990E18">
      <w:rPr>
        <w:b/>
        <w:sz w:val="36"/>
        <w:szCs w:val="36"/>
        <w:vertAlign w:val="superscript"/>
      </w:rPr>
      <w:t>th</w:t>
    </w:r>
    <w:r>
      <w:rPr>
        <w:b/>
        <w:sz w:val="36"/>
        <w:szCs w:val="36"/>
      </w:rPr>
      <w:t xml:space="preserve"> </w:t>
    </w:r>
  </w:p>
  <w:p w14:paraId="33128655" w14:textId="77777777" w:rsidR="00025309" w:rsidRDefault="00025309" w:rsidP="00025309">
    <w:pPr>
      <w:pStyle w:val="Header"/>
      <w:tabs>
        <w:tab w:val="clear" w:pos="4320"/>
        <w:tab w:val="clear" w:pos="8640"/>
        <w:tab w:val="center" w:pos="5315"/>
      </w:tabs>
    </w:pPr>
  </w:p>
  <w:p w14:paraId="7C8522CD" w14:textId="4C606C5C" w:rsidR="00025309" w:rsidRPr="00025309" w:rsidRDefault="00025309" w:rsidP="00025309">
    <w:pPr>
      <w:pStyle w:val="Header"/>
      <w:tabs>
        <w:tab w:val="clear" w:pos="4320"/>
        <w:tab w:val="clear" w:pos="8640"/>
        <w:tab w:val="center" w:pos="5315"/>
      </w:tabs>
      <w:rPr>
        <w:b/>
        <w:sz w:val="32"/>
        <w:szCs w:val="32"/>
      </w:rPr>
    </w:pPr>
    <w:r>
      <w:tab/>
    </w:r>
    <w:r w:rsidRPr="00025309">
      <w:rPr>
        <w:b/>
        <w:sz w:val="32"/>
        <w:szCs w:val="32"/>
      </w:rPr>
      <w:t>NOTICE OF RACE</w:t>
    </w:r>
    <w:r w:rsidR="00990E18">
      <w:rPr>
        <w:b/>
        <w:sz w:val="32"/>
        <w:szCs w:val="32"/>
      </w:rPr>
      <w:t xml:space="preserve"> 2019</w:t>
    </w:r>
  </w:p>
  <w:p w14:paraId="1A951719" w14:textId="77777777" w:rsidR="00025309" w:rsidRDefault="00025309" w:rsidP="00025309">
    <w:pPr>
      <w:pStyle w:val="Header"/>
      <w:tabs>
        <w:tab w:val="clear" w:pos="4320"/>
        <w:tab w:val="clear" w:pos="8640"/>
        <w:tab w:val="center" w:pos="5315"/>
      </w:tabs>
    </w:pPr>
  </w:p>
  <w:p w14:paraId="64A3E10A" w14:textId="77777777" w:rsidR="00025309" w:rsidRDefault="00025309">
    <w:pPr>
      <w:pStyle w:val="Header"/>
    </w:pPr>
  </w:p>
  <w:p w14:paraId="7DFD16FE" w14:textId="77777777" w:rsidR="00025309" w:rsidRDefault="00025309">
    <w:pPr>
      <w:pStyle w:val="Header"/>
    </w:pPr>
  </w:p>
  <w:p w14:paraId="716810B9" w14:textId="77777777" w:rsidR="00025309" w:rsidRDefault="000253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E99"/>
    <w:multiLevelType w:val="hybridMultilevel"/>
    <w:tmpl w:val="5F141F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D0"/>
    <w:rsid w:val="00025309"/>
    <w:rsid w:val="001E61E2"/>
    <w:rsid w:val="003705B8"/>
    <w:rsid w:val="00491C9B"/>
    <w:rsid w:val="00537493"/>
    <w:rsid w:val="00753ED0"/>
    <w:rsid w:val="007E503D"/>
    <w:rsid w:val="00807D81"/>
    <w:rsid w:val="008349A0"/>
    <w:rsid w:val="00837D76"/>
    <w:rsid w:val="00990E18"/>
    <w:rsid w:val="00B3356F"/>
    <w:rsid w:val="00B4134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2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D0"/>
    <w:pPr>
      <w:ind w:left="720"/>
      <w:contextualSpacing/>
    </w:pPr>
  </w:style>
  <w:style w:type="character" w:styleId="Hyperlink">
    <w:name w:val="Hyperlink"/>
    <w:basedOn w:val="DefaultParagraphFont"/>
    <w:uiPriority w:val="99"/>
    <w:unhideWhenUsed/>
    <w:rsid w:val="00753ED0"/>
    <w:rPr>
      <w:color w:val="0563C1" w:themeColor="hyperlink"/>
      <w:u w:val="single"/>
    </w:rPr>
  </w:style>
  <w:style w:type="paragraph" w:styleId="Header">
    <w:name w:val="header"/>
    <w:basedOn w:val="Normal"/>
    <w:link w:val="HeaderChar"/>
    <w:uiPriority w:val="99"/>
    <w:unhideWhenUsed/>
    <w:rsid w:val="001E61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1E2"/>
  </w:style>
  <w:style w:type="paragraph" w:styleId="Footer">
    <w:name w:val="footer"/>
    <w:basedOn w:val="Normal"/>
    <w:link w:val="FooterChar"/>
    <w:uiPriority w:val="99"/>
    <w:unhideWhenUsed/>
    <w:rsid w:val="001E61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1E2"/>
  </w:style>
  <w:style w:type="character" w:styleId="FollowedHyperlink">
    <w:name w:val="FollowedHyperlink"/>
    <w:basedOn w:val="DefaultParagraphFont"/>
    <w:uiPriority w:val="99"/>
    <w:semiHidden/>
    <w:unhideWhenUsed/>
    <w:rsid w:val="00990E1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D0"/>
    <w:pPr>
      <w:ind w:left="720"/>
      <w:contextualSpacing/>
    </w:pPr>
  </w:style>
  <w:style w:type="character" w:styleId="Hyperlink">
    <w:name w:val="Hyperlink"/>
    <w:basedOn w:val="DefaultParagraphFont"/>
    <w:uiPriority w:val="99"/>
    <w:unhideWhenUsed/>
    <w:rsid w:val="00753ED0"/>
    <w:rPr>
      <w:color w:val="0563C1" w:themeColor="hyperlink"/>
      <w:u w:val="single"/>
    </w:rPr>
  </w:style>
  <w:style w:type="paragraph" w:styleId="Header">
    <w:name w:val="header"/>
    <w:basedOn w:val="Normal"/>
    <w:link w:val="HeaderChar"/>
    <w:uiPriority w:val="99"/>
    <w:unhideWhenUsed/>
    <w:rsid w:val="001E61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1E2"/>
  </w:style>
  <w:style w:type="paragraph" w:styleId="Footer">
    <w:name w:val="footer"/>
    <w:basedOn w:val="Normal"/>
    <w:link w:val="FooterChar"/>
    <w:uiPriority w:val="99"/>
    <w:unhideWhenUsed/>
    <w:rsid w:val="001E61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1E2"/>
  </w:style>
  <w:style w:type="character" w:styleId="FollowedHyperlink">
    <w:name w:val="FollowedHyperlink"/>
    <w:basedOn w:val="DefaultParagraphFont"/>
    <w:uiPriority w:val="99"/>
    <w:semiHidden/>
    <w:unhideWhenUsed/>
    <w:rsid w:val="00990E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yc.ie/club-event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Shackleton</dc:creator>
  <cp:keywords/>
  <dc:description/>
  <cp:lastModifiedBy>Lacy Family</cp:lastModifiedBy>
  <cp:revision>2</cp:revision>
  <cp:lastPrinted>2019-06-12T17:52:00Z</cp:lastPrinted>
  <dcterms:created xsi:type="dcterms:W3CDTF">2019-06-12T18:21:00Z</dcterms:created>
  <dcterms:modified xsi:type="dcterms:W3CDTF">2019-06-12T18:21:00Z</dcterms:modified>
</cp:coreProperties>
</file>