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C108C" w14:textId="77777777" w:rsidR="006B7246" w:rsidRDefault="006B7246" w:rsidP="006B7246">
      <w:r>
        <w:t>Brief Description</w:t>
      </w:r>
    </w:p>
    <w:p w14:paraId="5F63BBC6" w14:textId="77777777" w:rsidR="006B7246" w:rsidRPr="006A1AF4" w:rsidRDefault="006B7246" w:rsidP="006B7246">
      <w:pPr>
        <w:rPr>
          <w:rFonts w:ascii="Arial" w:hAnsi="Arial" w:cs="Arial"/>
          <w:sz w:val="20"/>
          <w:szCs w:val="20"/>
        </w:rPr>
      </w:pPr>
      <w:r>
        <w:rPr>
          <w:rFonts w:ascii="Arial" w:hAnsi="Arial" w:cs="Arial"/>
          <w:sz w:val="20"/>
          <w:szCs w:val="20"/>
        </w:rPr>
        <w:t xml:space="preserve">X-302 Cruiser-racer for sale. </w:t>
      </w:r>
      <w:r w:rsidRPr="006A1AF4">
        <w:rPr>
          <w:rFonts w:ascii="Arial" w:hAnsi="Arial" w:cs="Arial"/>
          <w:sz w:val="20"/>
          <w:szCs w:val="20"/>
        </w:rPr>
        <w:t xml:space="preserve">This 30 ft (6 berth) </w:t>
      </w:r>
      <w:r>
        <w:rPr>
          <w:rFonts w:ascii="Arial" w:hAnsi="Arial" w:cs="Arial"/>
          <w:sz w:val="20"/>
          <w:szCs w:val="20"/>
        </w:rPr>
        <w:t>yacht was</w:t>
      </w:r>
      <w:r w:rsidRPr="006A1AF4">
        <w:rPr>
          <w:rFonts w:ascii="Arial" w:hAnsi="Arial" w:cs="Arial"/>
          <w:sz w:val="20"/>
          <w:szCs w:val="20"/>
        </w:rPr>
        <w:t xml:space="preserve"> built </w:t>
      </w:r>
      <w:r>
        <w:rPr>
          <w:rFonts w:ascii="Arial" w:hAnsi="Arial" w:cs="Arial"/>
          <w:sz w:val="20"/>
          <w:szCs w:val="20"/>
        </w:rPr>
        <w:t xml:space="preserve">by X-Yachts of Denmark </w:t>
      </w:r>
      <w:r w:rsidRPr="006A1AF4">
        <w:rPr>
          <w:rFonts w:ascii="Arial" w:hAnsi="Arial" w:cs="Arial"/>
          <w:sz w:val="20"/>
          <w:szCs w:val="20"/>
        </w:rPr>
        <w:t xml:space="preserve">to a </w:t>
      </w:r>
      <w:r>
        <w:rPr>
          <w:rFonts w:ascii="Arial" w:hAnsi="Arial" w:cs="Arial"/>
          <w:sz w:val="20"/>
          <w:szCs w:val="20"/>
        </w:rPr>
        <w:t xml:space="preserve">very </w:t>
      </w:r>
      <w:r w:rsidRPr="006A1AF4">
        <w:rPr>
          <w:rFonts w:ascii="Arial" w:hAnsi="Arial" w:cs="Arial"/>
          <w:sz w:val="20"/>
          <w:szCs w:val="20"/>
        </w:rPr>
        <w:t xml:space="preserve">high standard above and below decks. It has been carefully maintained and upgraded throughout her life. Good sail wardrobe for cruising or racing. Upgraded </w:t>
      </w:r>
      <w:proofErr w:type="spellStart"/>
      <w:r w:rsidRPr="006A1AF4">
        <w:rPr>
          <w:rFonts w:ascii="Arial" w:hAnsi="Arial" w:cs="Arial"/>
          <w:sz w:val="20"/>
          <w:szCs w:val="20"/>
        </w:rPr>
        <w:t>Yanmar</w:t>
      </w:r>
      <w:proofErr w:type="spellEnd"/>
      <w:r w:rsidRPr="006A1AF4">
        <w:rPr>
          <w:rFonts w:ascii="Arial" w:hAnsi="Arial" w:cs="Arial"/>
          <w:sz w:val="20"/>
          <w:szCs w:val="20"/>
        </w:rPr>
        <w:t xml:space="preserve"> engine. Sailed weekly throughout the year so all equipment is kept in top condition. Full specification available on request. Can be viewed on H</w:t>
      </w:r>
      <w:r>
        <w:rPr>
          <w:rFonts w:ascii="Arial" w:hAnsi="Arial" w:cs="Arial"/>
          <w:sz w:val="20"/>
          <w:szCs w:val="20"/>
        </w:rPr>
        <w:t xml:space="preserve">owth </w:t>
      </w:r>
      <w:r w:rsidRPr="006A1AF4">
        <w:rPr>
          <w:rFonts w:ascii="Arial" w:hAnsi="Arial" w:cs="Arial"/>
          <w:sz w:val="20"/>
          <w:szCs w:val="20"/>
        </w:rPr>
        <w:t>YC marina by appointment.</w:t>
      </w:r>
    </w:p>
    <w:p w14:paraId="08BB87A8" w14:textId="77777777" w:rsidR="00E104BB" w:rsidRDefault="00E104BB">
      <w:r>
        <w:br w:type="page"/>
      </w:r>
    </w:p>
    <w:p w14:paraId="5485B735" w14:textId="3B60B98F" w:rsidR="00A453F1" w:rsidRDefault="00C47496">
      <w:r>
        <w:lastRenderedPageBreak/>
        <w:t>When launched, the X-302 was described as</w:t>
      </w:r>
      <w:r w:rsidR="00A453F1">
        <w:t>:</w:t>
      </w:r>
    </w:p>
    <w:p w14:paraId="4421D7FB" w14:textId="1D976837" w:rsidR="002010B3" w:rsidRPr="00A453F1" w:rsidRDefault="00C47496">
      <w:pPr>
        <w:rPr>
          <w:b/>
          <w:bCs/>
          <w:i/>
          <w:iCs/>
        </w:rPr>
      </w:pPr>
      <w:r w:rsidRPr="00A453F1">
        <w:rPr>
          <w:b/>
          <w:bCs/>
          <w:i/>
          <w:iCs/>
        </w:rPr>
        <w:t>‘The ultimate 30</w:t>
      </w:r>
      <w:r w:rsidR="006A0E59" w:rsidRPr="00A453F1">
        <w:rPr>
          <w:b/>
          <w:bCs/>
          <w:i/>
          <w:iCs/>
        </w:rPr>
        <w:t>-</w:t>
      </w:r>
      <w:r w:rsidRPr="00A453F1">
        <w:rPr>
          <w:b/>
          <w:bCs/>
          <w:i/>
          <w:iCs/>
        </w:rPr>
        <w:t xml:space="preserve">foot Cruiser/ Racer - designed by Niels Jeppesen, X-Yachts of Denmark’. </w:t>
      </w:r>
    </w:p>
    <w:p w14:paraId="7617EFC0" w14:textId="0D952909" w:rsidR="00BE522F" w:rsidRDefault="00BE522F">
      <w:r>
        <w:rPr>
          <w:noProof/>
        </w:rPr>
        <w:drawing>
          <wp:inline distT="0" distB="0" distL="0" distR="0" wp14:anchorId="2E53EB01" wp14:editId="63F4CD6C">
            <wp:extent cx="5731510" cy="71386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7138670"/>
                    </a:xfrm>
                    <a:prstGeom prst="rect">
                      <a:avLst/>
                    </a:prstGeom>
                  </pic:spPr>
                </pic:pic>
              </a:graphicData>
            </a:graphic>
          </wp:inline>
        </w:drawing>
      </w:r>
    </w:p>
    <w:p w14:paraId="225E6755" w14:textId="77777777" w:rsidR="009532FA" w:rsidRPr="00EF6E93" w:rsidRDefault="009532FA" w:rsidP="009532FA">
      <w:pPr>
        <w:rPr>
          <w:i/>
          <w:iCs/>
        </w:rPr>
      </w:pPr>
      <w:r w:rsidRPr="00EF6E93">
        <w:rPr>
          <w:i/>
          <w:iCs/>
        </w:rPr>
        <w:t>Nils Jeppesen talks about the X-302</w:t>
      </w:r>
    </w:p>
    <w:p w14:paraId="1AAEF31C" w14:textId="4F546FAB" w:rsidR="009532FA" w:rsidRDefault="009532FA" w:rsidP="009532FA">
      <w:r>
        <w:t>Being a family man myself, I set out to design a 30-footer that would accommodate my own needs. To provide a safe fun yacht that could take two adults and four children sailing for a coup</w:t>
      </w:r>
      <w:r w:rsidR="00933FD0">
        <w:t>l</w:t>
      </w:r>
      <w:r>
        <w:t xml:space="preserve">e of weeks in comfort and at the same time have such a sailing performance that I could race her successfully at small or even big regattas. Such a boat should have plenty of storage space for all the essentials that </w:t>
      </w:r>
      <w:r>
        <w:lastRenderedPageBreak/>
        <w:t>accompany a family on holidays (toys, clothes, books, etc.) It must have good ventilation and comfortable sleeping and cooking arrangements.</w:t>
      </w:r>
    </w:p>
    <w:p w14:paraId="44B13ABC" w14:textId="77777777" w:rsidR="009532FA" w:rsidRDefault="009532FA" w:rsidP="009532FA">
      <w:r>
        <w:t>However, such a boat must not suffer from a poor sailing performance, and among other things, must be able to carry a very tight forestay for good upwind performance. Above all, this 30-footer was to be a true X-Yacht, where quality and finish should be outstanding, and where sailing performance should be the very best, bringing maximum enjoyment for the crew; not only when racing in a regatta, but also when simply beating their friends’ 33-footer back to the marina! For the family cruiser, she offers a safe, comfortable “home from home”, and for the racing enthusiast it will be a delight to sail such a fast and stiff yacht.</w:t>
      </w:r>
    </w:p>
    <w:p w14:paraId="0AB006B2" w14:textId="0427F67E" w:rsidR="00C47496" w:rsidRDefault="00C47496">
      <w:pPr>
        <w:rPr>
          <w:i/>
          <w:iCs/>
        </w:rPr>
      </w:pPr>
      <w:r w:rsidRPr="00EF6E93">
        <w:rPr>
          <w:i/>
          <w:iCs/>
        </w:rPr>
        <w:t>Below Decks</w:t>
      </w:r>
    </w:p>
    <w:p w14:paraId="0C27F760" w14:textId="7C243700" w:rsidR="009532FA" w:rsidRPr="00EF6E93" w:rsidRDefault="009532FA">
      <w:pPr>
        <w:rPr>
          <w:i/>
          <w:iCs/>
        </w:rPr>
      </w:pPr>
      <w:r>
        <w:rPr>
          <w:noProof/>
        </w:rPr>
        <w:drawing>
          <wp:inline distT="0" distB="0" distL="0" distR="0" wp14:anchorId="145EEB3F" wp14:editId="5C36BEF6">
            <wp:extent cx="5731510" cy="18992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899285"/>
                    </a:xfrm>
                    <a:prstGeom prst="rect">
                      <a:avLst/>
                    </a:prstGeom>
                  </pic:spPr>
                </pic:pic>
              </a:graphicData>
            </a:graphic>
          </wp:inline>
        </w:drawing>
      </w:r>
    </w:p>
    <w:p w14:paraId="42B8156D" w14:textId="6F18E8FA" w:rsidR="00C47496" w:rsidRDefault="00C47496">
      <w:r>
        <w:t>Wherever you look, you will find that there is ample space for storage of personal gear and equipment. Deep shelves below the deck and a hanging locker in the aft cabin with a practical wet locker for oilskins and boots in the head compartment, plenty of locker space in the roomy galley, provision for electronics and storage of books, etc. at the chart table and an enormous cockpit locker for the inflatable dinghy, fenders, mooring lines, etc. The interior has been designed with the cruising family in mind. Top grade Kaya mahogany has been used in conjunction with extensive use of laminated surrounds</w:t>
      </w:r>
      <w:r w:rsidR="009D3D9E">
        <w:t xml:space="preserve"> to produce an elegant, homely feel below decks. The absence of sharp corners in the interior is not only pleasing to the eye but also adds greatly to the safety and comfort of the yacht when at sea.</w:t>
      </w:r>
    </w:p>
    <w:p w14:paraId="21298A25" w14:textId="51A925E9" w:rsidR="000C2B76" w:rsidRDefault="009532FA">
      <w:r>
        <w:rPr>
          <w:noProof/>
        </w:rPr>
        <w:drawing>
          <wp:inline distT="0" distB="0" distL="0" distR="0" wp14:anchorId="61204165" wp14:editId="0C8AA09B">
            <wp:extent cx="5731510" cy="16840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1684020"/>
                    </a:xfrm>
                    <a:prstGeom prst="rect">
                      <a:avLst/>
                    </a:prstGeom>
                  </pic:spPr>
                </pic:pic>
              </a:graphicData>
            </a:graphic>
          </wp:inline>
        </w:drawing>
      </w:r>
    </w:p>
    <w:p w14:paraId="340E60B0" w14:textId="1A8629A1" w:rsidR="009D3D9E" w:rsidRDefault="00DE2F6E" w:rsidP="00BE522F">
      <w:r>
        <w:t>The key features which help make the X-302 a truly outstanding 30</w:t>
      </w:r>
      <w:r w:rsidR="003B4C02">
        <w:t>-</w:t>
      </w:r>
      <w:r>
        <w:t xml:space="preserve">footer include: </w:t>
      </w:r>
      <w:r w:rsidR="00206095">
        <w:t>s</w:t>
      </w:r>
      <w:r>
        <w:t xml:space="preserve">andwich hull and deck construction, steel bottom frame for keel and rig loads, tapered rudder shaft and low friction needle rudder bearings, powerful 15 HP </w:t>
      </w:r>
      <w:proofErr w:type="spellStart"/>
      <w:r>
        <w:t>Yanmar</w:t>
      </w:r>
      <w:proofErr w:type="spellEnd"/>
      <w:r>
        <w:t xml:space="preserve"> engine with </w:t>
      </w:r>
      <w:r w:rsidR="00206095">
        <w:t>s</w:t>
      </w:r>
      <w:r>
        <w:t>ail-drive installation, wire rigging, extra-stiff mast section and forestay. Maximum sailing waterline length combined with maximum stability from the bulb keel and a very undistorted hull form. An extremely comfortable, high</w:t>
      </w:r>
      <w:r w:rsidR="003B4C02">
        <w:t>-v</w:t>
      </w:r>
      <w:r>
        <w:t>olume interior</w:t>
      </w:r>
      <w:r w:rsidR="003B4C02">
        <w:t xml:space="preserve"> finished with a GRP head liner and top-quality timberwork throughout.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617"/>
      </w:tblGrid>
      <w:tr w:rsidR="009D3D9E" w14:paraId="65D626CD" w14:textId="77777777" w:rsidTr="009D3D9E">
        <w:trPr>
          <w:trHeight w:val="96"/>
        </w:trPr>
        <w:tc>
          <w:tcPr>
            <w:tcW w:w="4617" w:type="dxa"/>
          </w:tcPr>
          <w:p w14:paraId="26A011C3" w14:textId="185A0E0F" w:rsidR="009D3D9E" w:rsidRDefault="009D3D9E">
            <w:pPr>
              <w:pStyle w:val="Default"/>
              <w:rPr>
                <w:sz w:val="20"/>
                <w:szCs w:val="20"/>
              </w:rPr>
            </w:pPr>
            <w:r>
              <w:lastRenderedPageBreak/>
              <w:t xml:space="preserve"> </w:t>
            </w:r>
            <w:r>
              <w:rPr>
                <w:b/>
                <w:bCs/>
                <w:sz w:val="20"/>
                <w:szCs w:val="20"/>
              </w:rPr>
              <w:t>X-302</w:t>
            </w:r>
            <w:r w:rsidR="00081ED2">
              <w:rPr>
                <w:b/>
                <w:bCs/>
                <w:sz w:val="20"/>
                <w:szCs w:val="20"/>
              </w:rPr>
              <w:t xml:space="preserve"> MKII</w:t>
            </w:r>
            <w:r>
              <w:rPr>
                <w:b/>
                <w:bCs/>
                <w:sz w:val="20"/>
                <w:szCs w:val="20"/>
              </w:rPr>
              <w:t xml:space="preserve">, Build No. 65 </w:t>
            </w:r>
          </w:p>
        </w:tc>
      </w:tr>
    </w:tbl>
    <w:p w14:paraId="0714BDFC" w14:textId="77777777" w:rsidR="009D3D9E" w:rsidRDefault="009D3D9E" w:rsidP="009D3D9E">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237"/>
        <w:gridCol w:w="4237"/>
      </w:tblGrid>
      <w:tr w:rsidR="009D3D9E" w14:paraId="7073C733" w14:textId="77777777">
        <w:trPr>
          <w:trHeight w:val="96"/>
        </w:trPr>
        <w:tc>
          <w:tcPr>
            <w:tcW w:w="4237" w:type="dxa"/>
          </w:tcPr>
          <w:p w14:paraId="41C90FD7" w14:textId="6E67008A" w:rsidR="009D3D9E" w:rsidRDefault="009D3D9E">
            <w:pPr>
              <w:pStyle w:val="Default"/>
              <w:rPr>
                <w:sz w:val="20"/>
                <w:szCs w:val="20"/>
              </w:rPr>
            </w:pPr>
            <w:r>
              <w:rPr>
                <w:sz w:val="20"/>
                <w:szCs w:val="20"/>
              </w:rPr>
              <w:t xml:space="preserve">Freeboard / Anti Slip: </w:t>
            </w:r>
          </w:p>
        </w:tc>
        <w:tc>
          <w:tcPr>
            <w:tcW w:w="4237" w:type="dxa"/>
          </w:tcPr>
          <w:p w14:paraId="597173C9" w14:textId="77777777" w:rsidR="009D3D9E" w:rsidRDefault="009D3D9E">
            <w:pPr>
              <w:pStyle w:val="Default"/>
              <w:rPr>
                <w:sz w:val="20"/>
                <w:szCs w:val="20"/>
              </w:rPr>
            </w:pPr>
            <w:r>
              <w:rPr>
                <w:sz w:val="20"/>
                <w:szCs w:val="20"/>
              </w:rPr>
              <w:t>9010 White</w:t>
            </w:r>
          </w:p>
        </w:tc>
      </w:tr>
      <w:tr w:rsidR="009D3D9E" w14:paraId="2BDE8EC5" w14:textId="77777777">
        <w:trPr>
          <w:trHeight w:val="96"/>
        </w:trPr>
        <w:tc>
          <w:tcPr>
            <w:tcW w:w="4237" w:type="dxa"/>
          </w:tcPr>
          <w:p w14:paraId="24ADDFEC" w14:textId="77777777" w:rsidR="009D3D9E" w:rsidRDefault="009D3D9E">
            <w:pPr>
              <w:pStyle w:val="Default"/>
              <w:rPr>
                <w:sz w:val="20"/>
                <w:szCs w:val="20"/>
              </w:rPr>
            </w:pPr>
            <w:r>
              <w:rPr>
                <w:sz w:val="20"/>
                <w:szCs w:val="20"/>
              </w:rPr>
              <w:t xml:space="preserve">Waterlines / </w:t>
            </w:r>
            <w:proofErr w:type="spellStart"/>
            <w:r>
              <w:rPr>
                <w:sz w:val="20"/>
                <w:szCs w:val="20"/>
              </w:rPr>
              <w:t>Sheerline</w:t>
            </w:r>
            <w:proofErr w:type="spellEnd"/>
            <w:r>
              <w:rPr>
                <w:sz w:val="20"/>
                <w:szCs w:val="20"/>
              </w:rPr>
              <w:t xml:space="preserve"> / Deck House Side:</w:t>
            </w:r>
          </w:p>
        </w:tc>
        <w:tc>
          <w:tcPr>
            <w:tcW w:w="4237" w:type="dxa"/>
          </w:tcPr>
          <w:p w14:paraId="3D7425E5" w14:textId="77777777" w:rsidR="009D3D9E" w:rsidRDefault="009D3D9E">
            <w:pPr>
              <w:pStyle w:val="Default"/>
              <w:rPr>
                <w:sz w:val="20"/>
                <w:szCs w:val="20"/>
              </w:rPr>
            </w:pPr>
            <w:r>
              <w:rPr>
                <w:sz w:val="20"/>
                <w:szCs w:val="20"/>
              </w:rPr>
              <w:t xml:space="preserve">5013 </w:t>
            </w:r>
            <w:proofErr w:type="spellStart"/>
            <w:r>
              <w:rPr>
                <w:sz w:val="20"/>
                <w:szCs w:val="20"/>
              </w:rPr>
              <w:t>Kobolt</w:t>
            </w:r>
            <w:proofErr w:type="spellEnd"/>
            <w:r>
              <w:rPr>
                <w:sz w:val="20"/>
                <w:szCs w:val="20"/>
              </w:rPr>
              <w:t xml:space="preserve"> Blue</w:t>
            </w:r>
          </w:p>
        </w:tc>
      </w:tr>
      <w:tr w:rsidR="009D3D9E" w14:paraId="4E4113DE" w14:textId="77777777">
        <w:trPr>
          <w:trHeight w:val="96"/>
        </w:trPr>
        <w:tc>
          <w:tcPr>
            <w:tcW w:w="4237" w:type="dxa"/>
          </w:tcPr>
          <w:p w14:paraId="1417E779" w14:textId="77777777" w:rsidR="009D3D9E" w:rsidRDefault="009D3D9E">
            <w:pPr>
              <w:pStyle w:val="Default"/>
              <w:rPr>
                <w:sz w:val="20"/>
                <w:szCs w:val="20"/>
              </w:rPr>
            </w:pPr>
            <w:r>
              <w:rPr>
                <w:sz w:val="20"/>
                <w:szCs w:val="20"/>
              </w:rPr>
              <w:t>Cushions:</w:t>
            </w:r>
          </w:p>
        </w:tc>
        <w:tc>
          <w:tcPr>
            <w:tcW w:w="4237" w:type="dxa"/>
          </w:tcPr>
          <w:p w14:paraId="7417C081" w14:textId="77777777" w:rsidR="009D3D9E" w:rsidRDefault="009D3D9E">
            <w:pPr>
              <w:pStyle w:val="Default"/>
              <w:rPr>
                <w:sz w:val="20"/>
                <w:szCs w:val="20"/>
              </w:rPr>
            </w:pPr>
            <w:r>
              <w:rPr>
                <w:sz w:val="20"/>
                <w:szCs w:val="20"/>
              </w:rPr>
              <w:t>0510 Aron blue w. be.</w:t>
            </w:r>
          </w:p>
        </w:tc>
      </w:tr>
      <w:tr w:rsidR="009D3D9E" w14:paraId="186C5395" w14:textId="77777777">
        <w:trPr>
          <w:trHeight w:val="96"/>
        </w:trPr>
        <w:tc>
          <w:tcPr>
            <w:tcW w:w="4237" w:type="dxa"/>
          </w:tcPr>
          <w:p w14:paraId="31A400FE" w14:textId="77777777" w:rsidR="009D3D9E" w:rsidRDefault="009D3D9E">
            <w:pPr>
              <w:pStyle w:val="Default"/>
              <w:rPr>
                <w:sz w:val="20"/>
                <w:szCs w:val="20"/>
              </w:rPr>
            </w:pPr>
            <w:r>
              <w:rPr>
                <w:sz w:val="20"/>
                <w:szCs w:val="20"/>
              </w:rPr>
              <w:t>Date of delivery ex Denmark:</w:t>
            </w:r>
          </w:p>
        </w:tc>
        <w:tc>
          <w:tcPr>
            <w:tcW w:w="4237" w:type="dxa"/>
          </w:tcPr>
          <w:p w14:paraId="7BC6E5D7" w14:textId="77777777" w:rsidR="009D3D9E" w:rsidRDefault="009D3D9E">
            <w:pPr>
              <w:pStyle w:val="Default"/>
              <w:rPr>
                <w:sz w:val="20"/>
                <w:szCs w:val="20"/>
              </w:rPr>
            </w:pPr>
            <w:r>
              <w:rPr>
                <w:sz w:val="20"/>
                <w:szCs w:val="20"/>
              </w:rPr>
              <w:t>25/08/1999</w:t>
            </w:r>
          </w:p>
        </w:tc>
      </w:tr>
    </w:tbl>
    <w:p w14:paraId="4E2A154D" w14:textId="77777777" w:rsidR="009D3D9E" w:rsidRDefault="009D3D9E" w:rsidP="009D3D9E">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7652"/>
      </w:tblGrid>
      <w:tr w:rsidR="009D3D9E" w14:paraId="2BE10146" w14:textId="77777777" w:rsidTr="009D3D9E">
        <w:trPr>
          <w:trHeight w:val="96"/>
        </w:trPr>
        <w:tc>
          <w:tcPr>
            <w:tcW w:w="7652" w:type="dxa"/>
          </w:tcPr>
          <w:p w14:paraId="3F7FFB85" w14:textId="008C90F8" w:rsidR="009D3D9E" w:rsidRDefault="009D3D9E">
            <w:pPr>
              <w:pStyle w:val="Default"/>
              <w:rPr>
                <w:sz w:val="20"/>
                <w:szCs w:val="20"/>
              </w:rPr>
            </w:pPr>
            <w:r>
              <w:rPr>
                <w:b/>
                <w:bCs/>
                <w:sz w:val="20"/>
                <w:szCs w:val="20"/>
              </w:rPr>
              <w:t>Prestige Package:</w:t>
            </w:r>
          </w:p>
        </w:tc>
      </w:tr>
      <w:tr w:rsidR="009D3D9E" w14:paraId="35E8FA85" w14:textId="77777777" w:rsidTr="009D3D9E">
        <w:trPr>
          <w:trHeight w:val="96"/>
        </w:trPr>
        <w:tc>
          <w:tcPr>
            <w:tcW w:w="7652" w:type="dxa"/>
          </w:tcPr>
          <w:p w14:paraId="71FA99BE" w14:textId="77777777" w:rsidR="009D3D9E" w:rsidRDefault="009D3D9E">
            <w:pPr>
              <w:pStyle w:val="Default"/>
              <w:rPr>
                <w:sz w:val="20"/>
                <w:szCs w:val="20"/>
              </w:rPr>
            </w:pPr>
            <w:r>
              <w:rPr>
                <w:sz w:val="20"/>
                <w:szCs w:val="20"/>
              </w:rPr>
              <w:t>Bottom treatment</w:t>
            </w:r>
          </w:p>
        </w:tc>
      </w:tr>
      <w:tr w:rsidR="009D3D9E" w14:paraId="6D550000" w14:textId="77777777" w:rsidTr="009D3D9E">
        <w:trPr>
          <w:trHeight w:val="96"/>
        </w:trPr>
        <w:tc>
          <w:tcPr>
            <w:tcW w:w="7652" w:type="dxa"/>
          </w:tcPr>
          <w:p w14:paraId="053F6D69" w14:textId="77777777" w:rsidR="009D3D9E" w:rsidRDefault="009D3D9E">
            <w:pPr>
              <w:pStyle w:val="Default"/>
              <w:rPr>
                <w:sz w:val="20"/>
                <w:szCs w:val="20"/>
              </w:rPr>
            </w:pPr>
            <w:proofErr w:type="spellStart"/>
            <w:r>
              <w:rPr>
                <w:sz w:val="20"/>
                <w:szCs w:val="20"/>
              </w:rPr>
              <w:t>Lewmar</w:t>
            </w:r>
            <w:proofErr w:type="spellEnd"/>
            <w:r>
              <w:rPr>
                <w:sz w:val="20"/>
                <w:szCs w:val="20"/>
              </w:rPr>
              <w:t xml:space="preserve"> 30AST Ocean winch 2 sp. as genoa winches</w:t>
            </w:r>
          </w:p>
        </w:tc>
      </w:tr>
      <w:tr w:rsidR="009D3D9E" w14:paraId="74F5235C" w14:textId="77777777" w:rsidTr="009D3D9E">
        <w:trPr>
          <w:trHeight w:val="96"/>
        </w:trPr>
        <w:tc>
          <w:tcPr>
            <w:tcW w:w="7652" w:type="dxa"/>
          </w:tcPr>
          <w:p w14:paraId="70EDFC4E" w14:textId="77777777" w:rsidR="009D3D9E" w:rsidRDefault="009D3D9E">
            <w:pPr>
              <w:pStyle w:val="Default"/>
              <w:rPr>
                <w:sz w:val="20"/>
                <w:szCs w:val="20"/>
              </w:rPr>
            </w:pPr>
            <w:proofErr w:type="spellStart"/>
            <w:r>
              <w:rPr>
                <w:sz w:val="20"/>
                <w:szCs w:val="20"/>
              </w:rPr>
              <w:t>Lewmar</w:t>
            </w:r>
            <w:proofErr w:type="spellEnd"/>
            <w:r>
              <w:rPr>
                <w:sz w:val="20"/>
                <w:szCs w:val="20"/>
              </w:rPr>
              <w:t xml:space="preserve"> 30AST Ocean winch 2 sp. as halyard winches</w:t>
            </w:r>
          </w:p>
        </w:tc>
      </w:tr>
      <w:tr w:rsidR="009D3D9E" w14:paraId="58A0DBE8" w14:textId="77777777" w:rsidTr="009D3D9E">
        <w:trPr>
          <w:trHeight w:val="96"/>
        </w:trPr>
        <w:tc>
          <w:tcPr>
            <w:tcW w:w="7652" w:type="dxa"/>
          </w:tcPr>
          <w:p w14:paraId="7B5A7754" w14:textId="24288EB1" w:rsidR="009D3D9E" w:rsidRDefault="009D3D9E">
            <w:pPr>
              <w:pStyle w:val="Default"/>
              <w:rPr>
                <w:sz w:val="20"/>
                <w:szCs w:val="20"/>
              </w:rPr>
            </w:pPr>
            <w:r>
              <w:rPr>
                <w:sz w:val="20"/>
                <w:szCs w:val="20"/>
              </w:rPr>
              <w:t>Cooling compressor in cooling box</w:t>
            </w:r>
          </w:p>
        </w:tc>
      </w:tr>
      <w:tr w:rsidR="009D3D9E" w14:paraId="4CA12F58" w14:textId="77777777" w:rsidTr="009D3D9E">
        <w:trPr>
          <w:trHeight w:val="96"/>
        </w:trPr>
        <w:tc>
          <w:tcPr>
            <w:tcW w:w="7652" w:type="dxa"/>
          </w:tcPr>
          <w:p w14:paraId="2E214001" w14:textId="77777777" w:rsidR="009D3D9E" w:rsidRDefault="009D3D9E">
            <w:pPr>
              <w:pStyle w:val="Default"/>
              <w:rPr>
                <w:sz w:val="20"/>
                <w:szCs w:val="20"/>
              </w:rPr>
            </w:pPr>
            <w:proofErr w:type="spellStart"/>
            <w:r>
              <w:rPr>
                <w:sz w:val="20"/>
                <w:szCs w:val="20"/>
              </w:rPr>
              <w:t>Suunto</w:t>
            </w:r>
            <w:proofErr w:type="spellEnd"/>
            <w:r>
              <w:rPr>
                <w:sz w:val="20"/>
                <w:szCs w:val="20"/>
              </w:rPr>
              <w:t xml:space="preserve"> B115 compass, mounted.</w:t>
            </w:r>
          </w:p>
        </w:tc>
      </w:tr>
      <w:tr w:rsidR="009D3D9E" w14:paraId="0BBF484E" w14:textId="77777777" w:rsidTr="009D3D9E">
        <w:trPr>
          <w:trHeight w:val="96"/>
        </w:trPr>
        <w:tc>
          <w:tcPr>
            <w:tcW w:w="7652" w:type="dxa"/>
          </w:tcPr>
          <w:p w14:paraId="5EA219A9" w14:textId="77777777" w:rsidR="009D3D9E" w:rsidRDefault="009D3D9E">
            <w:pPr>
              <w:pStyle w:val="Default"/>
              <w:rPr>
                <w:sz w:val="20"/>
                <w:szCs w:val="20"/>
              </w:rPr>
            </w:pPr>
            <w:r>
              <w:rPr>
                <w:sz w:val="20"/>
                <w:szCs w:val="20"/>
              </w:rPr>
              <w:t>Mainsail, 2 reefs, X-302</w:t>
            </w:r>
          </w:p>
        </w:tc>
      </w:tr>
      <w:tr w:rsidR="009D3D9E" w14:paraId="3DF15B21" w14:textId="77777777" w:rsidTr="009D3D9E">
        <w:trPr>
          <w:trHeight w:val="96"/>
        </w:trPr>
        <w:tc>
          <w:tcPr>
            <w:tcW w:w="7652" w:type="dxa"/>
          </w:tcPr>
          <w:p w14:paraId="44459EFE" w14:textId="01448F6B" w:rsidR="009D3D9E" w:rsidRDefault="009D3D9E">
            <w:pPr>
              <w:pStyle w:val="Default"/>
              <w:rPr>
                <w:sz w:val="20"/>
                <w:szCs w:val="20"/>
              </w:rPr>
            </w:pPr>
            <w:r>
              <w:rPr>
                <w:sz w:val="20"/>
                <w:szCs w:val="20"/>
              </w:rPr>
              <w:t>Genoa II, X-302</w:t>
            </w:r>
          </w:p>
        </w:tc>
      </w:tr>
      <w:tr w:rsidR="009D3D9E" w14:paraId="4983AA92" w14:textId="77777777" w:rsidTr="009D3D9E">
        <w:trPr>
          <w:trHeight w:val="96"/>
        </w:trPr>
        <w:tc>
          <w:tcPr>
            <w:tcW w:w="7652" w:type="dxa"/>
          </w:tcPr>
          <w:p w14:paraId="6F41C732" w14:textId="42F6EF9F" w:rsidR="009D3D9E" w:rsidRDefault="009D3D9E">
            <w:pPr>
              <w:pStyle w:val="Default"/>
              <w:rPr>
                <w:sz w:val="20"/>
                <w:szCs w:val="20"/>
              </w:rPr>
            </w:pPr>
            <w:r>
              <w:rPr>
                <w:sz w:val="20"/>
                <w:szCs w:val="20"/>
              </w:rPr>
              <w:t>Boom-cover, blue, X-302</w:t>
            </w:r>
          </w:p>
        </w:tc>
      </w:tr>
    </w:tbl>
    <w:p w14:paraId="1D9DD6AA" w14:textId="77777777" w:rsidR="009D3D9E" w:rsidRDefault="009D3D9E" w:rsidP="009D3D9E">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084"/>
      </w:tblGrid>
      <w:tr w:rsidR="009D3D9E" w14:paraId="14BB2C67" w14:textId="77777777" w:rsidTr="00081ED2">
        <w:trPr>
          <w:trHeight w:val="96"/>
        </w:trPr>
        <w:tc>
          <w:tcPr>
            <w:tcW w:w="6084" w:type="dxa"/>
          </w:tcPr>
          <w:p w14:paraId="4B40EC6F" w14:textId="7D44FDD0" w:rsidR="009D3D9E" w:rsidRDefault="009D3D9E">
            <w:pPr>
              <w:pStyle w:val="Default"/>
              <w:rPr>
                <w:sz w:val="20"/>
                <w:szCs w:val="20"/>
              </w:rPr>
            </w:pPr>
            <w:r>
              <w:rPr>
                <w:b/>
                <w:bCs/>
                <w:sz w:val="20"/>
                <w:szCs w:val="20"/>
              </w:rPr>
              <w:t>Further Extras:</w:t>
            </w:r>
          </w:p>
        </w:tc>
      </w:tr>
      <w:tr w:rsidR="009D3D9E" w14:paraId="6D71B704" w14:textId="77777777" w:rsidTr="00081ED2">
        <w:trPr>
          <w:trHeight w:val="96"/>
        </w:trPr>
        <w:tc>
          <w:tcPr>
            <w:tcW w:w="6084" w:type="dxa"/>
          </w:tcPr>
          <w:p w14:paraId="6BA3293B" w14:textId="61D3B60C" w:rsidR="009D3D9E" w:rsidRDefault="009D3D9E">
            <w:pPr>
              <w:pStyle w:val="Default"/>
              <w:rPr>
                <w:sz w:val="20"/>
                <w:szCs w:val="20"/>
              </w:rPr>
            </w:pPr>
            <w:r>
              <w:rPr>
                <w:sz w:val="20"/>
                <w:szCs w:val="20"/>
              </w:rPr>
              <w:t>X-302 Spinnaker equipment</w:t>
            </w:r>
            <w:r w:rsidR="00081ED2">
              <w:rPr>
                <w:sz w:val="20"/>
                <w:szCs w:val="20"/>
              </w:rPr>
              <w:t xml:space="preserve"> </w:t>
            </w:r>
            <w:r>
              <w:rPr>
                <w:sz w:val="20"/>
                <w:szCs w:val="20"/>
              </w:rPr>
              <w:t>w/pole</w:t>
            </w:r>
          </w:p>
        </w:tc>
      </w:tr>
      <w:tr w:rsidR="009D3D9E" w14:paraId="5A61FA21" w14:textId="77777777" w:rsidTr="00081ED2">
        <w:trPr>
          <w:trHeight w:val="96"/>
        </w:trPr>
        <w:tc>
          <w:tcPr>
            <w:tcW w:w="6084" w:type="dxa"/>
          </w:tcPr>
          <w:p w14:paraId="3E86F496" w14:textId="3AD7459D" w:rsidR="009D3D9E" w:rsidRDefault="009D3D9E">
            <w:pPr>
              <w:pStyle w:val="Default"/>
              <w:rPr>
                <w:sz w:val="20"/>
                <w:szCs w:val="20"/>
              </w:rPr>
            </w:pPr>
            <w:r>
              <w:rPr>
                <w:sz w:val="20"/>
                <w:szCs w:val="20"/>
              </w:rPr>
              <w:t>Teak cockp</w:t>
            </w:r>
            <w:r w:rsidR="00081ED2">
              <w:rPr>
                <w:sz w:val="20"/>
                <w:szCs w:val="20"/>
              </w:rPr>
              <w:t>it</w:t>
            </w:r>
            <w:r>
              <w:rPr>
                <w:sz w:val="20"/>
                <w:szCs w:val="20"/>
              </w:rPr>
              <w:t xml:space="preserve"> seats and sole</w:t>
            </w:r>
          </w:p>
        </w:tc>
      </w:tr>
      <w:tr w:rsidR="009D3D9E" w14:paraId="681C35FC" w14:textId="77777777" w:rsidTr="00081ED2">
        <w:trPr>
          <w:trHeight w:val="96"/>
        </w:trPr>
        <w:tc>
          <w:tcPr>
            <w:tcW w:w="6084" w:type="dxa"/>
          </w:tcPr>
          <w:p w14:paraId="7BC5A372" w14:textId="77777777" w:rsidR="009D3D9E" w:rsidRDefault="009D3D9E">
            <w:pPr>
              <w:pStyle w:val="Default"/>
              <w:rPr>
                <w:sz w:val="20"/>
                <w:szCs w:val="20"/>
              </w:rPr>
            </w:pPr>
            <w:r>
              <w:rPr>
                <w:sz w:val="20"/>
                <w:szCs w:val="20"/>
              </w:rPr>
              <w:t>Cabinets/shelves in saloon</w:t>
            </w:r>
          </w:p>
        </w:tc>
      </w:tr>
      <w:tr w:rsidR="009D3D9E" w14:paraId="21714FD2" w14:textId="77777777" w:rsidTr="00081ED2">
        <w:trPr>
          <w:trHeight w:val="96"/>
        </w:trPr>
        <w:tc>
          <w:tcPr>
            <w:tcW w:w="6084" w:type="dxa"/>
          </w:tcPr>
          <w:p w14:paraId="1D500234" w14:textId="6088C9D8" w:rsidR="009D3D9E" w:rsidRDefault="009D3D9E">
            <w:pPr>
              <w:pStyle w:val="Default"/>
              <w:rPr>
                <w:sz w:val="20"/>
                <w:szCs w:val="20"/>
              </w:rPr>
            </w:pPr>
            <w:r>
              <w:rPr>
                <w:sz w:val="20"/>
                <w:szCs w:val="20"/>
              </w:rPr>
              <w:t>ST60 Tri</w:t>
            </w:r>
            <w:r w:rsidR="00F7375E">
              <w:rPr>
                <w:sz w:val="20"/>
                <w:szCs w:val="20"/>
              </w:rPr>
              <w:t>-</w:t>
            </w:r>
            <w:r>
              <w:rPr>
                <w:sz w:val="20"/>
                <w:szCs w:val="20"/>
              </w:rPr>
              <w:t>data log/depth</w:t>
            </w:r>
          </w:p>
        </w:tc>
      </w:tr>
    </w:tbl>
    <w:p w14:paraId="620E0C9D" w14:textId="51DA1E34" w:rsidR="009D3D9E" w:rsidRDefault="009D3D9E"/>
    <w:p w14:paraId="6A776C43" w14:textId="77777777" w:rsidR="00081ED2" w:rsidRPr="00081ED2" w:rsidRDefault="00081ED2" w:rsidP="00081ED2">
      <w:pPr>
        <w:autoSpaceDE w:val="0"/>
        <w:autoSpaceDN w:val="0"/>
        <w:adjustRightInd w:val="0"/>
        <w:spacing w:after="0" w:line="240" w:lineRule="auto"/>
        <w:rPr>
          <w:rFonts w:ascii="Verdana" w:hAnsi="Verdana" w:cs="Verdana"/>
          <w:color w:val="000000"/>
          <w:sz w:val="24"/>
          <w:szCs w:val="24"/>
        </w:rPr>
      </w:pPr>
    </w:p>
    <w:p w14:paraId="02813D7B" w14:textId="2151D8C0"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CONSTRUCTION </w:t>
      </w:r>
    </w:p>
    <w:p w14:paraId="611BB59E" w14:textId="77777777" w:rsidR="00081ED2" w:rsidRDefault="00081ED2" w:rsidP="00081ED2">
      <w:pPr>
        <w:autoSpaceDE w:val="0"/>
        <w:autoSpaceDN w:val="0"/>
        <w:adjustRightInd w:val="0"/>
        <w:spacing w:after="0" w:line="240" w:lineRule="auto"/>
        <w:rPr>
          <w:rFonts w:ascii="Verdana" w:hAnsi="Verdana" w:cs="Verdana"/>
          <w:b/>
          <w:bCs/>
          <w:color w:val="000000"/>
          <w:sz w:val="18"/>
          <w:szCs w:val="18"/>
        </w:rPr>
      </w:pPr>
      <w:r w:rsidRPr="00081ED2">
        <w:rPr>
          <w:rFonts w:ascii="Verdana" w:hAnsi="Verdana" w:cs="Verdana"/>
          <w:b/>
          <w:bCs/>
          <w:color w:val="000000"/>
          <w:sz w:val="18"/>
          <w:szCs w:val="18"/>
        </w:rPr>
        <w:t>CE-CERTIFICATION</w:t>
      </w:r>
    </w:p>
    <w:p w14:paraId="332043D1" w14:textId="5BF5005C"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 </w:t>
      </w:r>
    </w:p>
    <w:p w14:paraId="77D6823D"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The X-302 MK 2 has been built in accordance with the European CE-Certification and meets the requirements of the CE-directive 94/25/CE for recreational crafts. </w:t>
      </w:r>
    </w:p>
    <w:p w14:paraId="7B4F62C8" w14:textId="30686A8B" w:rsid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These rules require a certain minimum standard of hull and deck strength, structural bulkheads and stringer, keel and rudder and their attachment to the hull, safety and stability, engine installation, gas installation, sea cocks, manuals, and documentation of all major installations. </w:t>
      </w:r>
    </w:p>
    <w:p w14:paraId="30CC29E4"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p>
    <w:p w14:paraId="2F8D7FFA"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HULL/DECK </w:t>
      </w:r>
    </w:p>
    <w:p w14:paraId="62737442"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Hull and deck are built of hand laid fibre glass in sandwich construction with hard compressed </w:t>
      </w:r>
      <w:proofErr w:type="spellStart"/>
      <w:r w:rsidRPr="00081ED2">
        <w:rPr>
          <w:rFonts w:ascii="Verdana" w:hAnsi="Verdana" w:cs="Verdana"/>
          <w:color w:val="000000"/>
          <w:sz w:val="18"/>
          <w:szCs w:val="18"/>
        </w:rPr>
        <w:t>Divinycell</w:t>
      </w:r>
      <w:proofErr w:type="spellEnd"/>
      <w:r w:rsidRPr="00081ED2">
        <w:rPr>
          <w:rFonts w:ascii="Verdana" w:hAnsi="Verdana" w:cs="Verdana"/>
          <w:color w:val="000000"/>
          <w:sz w:val="18"/>
          <w:szCs w:val="18"/>
        </w:rPr>
        <w:t xml:space="preserve"> foam 15 -10 mm thickness. </w:t>
      </w:r>
    </w:p>
    <w:p w14:paraId="023FEB09"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Solid laminate in connection w. deck fittings, around keel bottom girder and rudder attachment, and by all through hull fittings. </w:t>
      </w:r>
    </w:p>
    <w:p w14:paraId="692870B0" w14:textId="236FF00A"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Hull and deck are joint with special fibre glass glue and reinforced through the bolted alloy toe</w:t>
      </w:r>
      <w:r>
        <w:rPr>
          <w:rFonts w:ascii="Verdana" w:hAnsi="Verdana" w:cs="Verdana"/>
          <w:color w:val="000000"/>
          <w:sz w:val="18"/>
          <w:szCs w:val="18"/>
        </w:rPr>
        <w:t>-</w:t>
      </w:r>
      <w:r w:rsidRPr="00081ED2">
        <w:rPr>
          <w:rFonts w:ascii="Verdana" w:hAnsi="Verdana" w:cs="Verdana"/>
          <w:color w:val="000000"/>
          <w:sz w:val="18"/>
          <w:szCs w:val="18"/>
        </w:rPr>
        <w:t xml:space="preserve">rail for every 100 mm. </w:t>
      </w:r>
    </w:p>
    <w:p w14:paraId="2A32052D" w14:textId="77777777" w:rsid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3 similar waterlines and sheer line at the white hull, window surrounding coloured as waterlines and white anti</w:t>
      </w:r>
      <w:r>
        <w:rPr>
          <w:rFonts w:ascii="Verdana" w:hAnsi="Verdana" w:cs="Verdana"/>
          <w:color w:val="000000"/>
          <w:sz w:val="18"/>
          <w:szCs w:val="18"/>
        </w:rPr>
        <w:t>-</w:t>
      </w:r>
      <w:r w:rsidRPr="00081ED2">
        <w:rPr>
          <w:rFonts w:ascii="Verdana" w:hAnsi="Verdana" w:cs="Verdana"/>
          <w:color w:val="000000"/>
          <w:sz w:val="18"/>
          <w:szCs w:val="18"/>
        </w:rPr>
        <w:t>slip area in deck - all colours/surfaces are moulded gelcoat.</w:t>
      </w:r>
    </w:p>
    <w:p w14:paraId="4F780786" w14:textId="132C6BD8"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 </w:t>
      </w:r>
    </w:p>
    <w:p w14:paraId="4AC58CA0"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RUDDER/STEERING </w:t>
      </w:r>
    </w:p>
    <w:p w14:paraId="17B0B403" w14:textId="5BFD62AB" w:rsid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Rudder blade built in hand laid biaxial E-glass. Hard compressed PVC foam. Rudder stock in solid aluminium with diameter from 65 to 35 mm. Rudder head in anodised alloy and standard tiller in laminated curved teak. </w:t>
      </w:r>
    </w:p>
    <w:p w14:paraId="22BF135D"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p>
    <w:p w14:paraId="70F6A16B"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KEEL </w:t>
      </w:r>
    </w:p>
    <w:p w14:paraId="6FEE87E5" w14:textId="77777777" w:rsid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1,050 kg cast iron keel which provides a low weight centre and a high stability. The keel is fixed with 10 stainless steel bolts. The keel is treated against rust with 1 layer fibre glass and is filled with polyester filler and painted with light primer.</w:t>
      </w:r>
    </w:p>
    <w:p w14:paraId="409B66E7" w14:textId="17569714"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 </w:t>
      </w:r>
    </w:p>
    <w:p w14:paraId="24C78E73"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FLOOR/BOTTOM REINFORCEMENTS </w:t>
      </w:r>
    </w:p>
    <w:p w14:paraId="3414D995" w14:textId="77777777" w:rsid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Hot galvanized steel frame, glassed into the solid fibre glass part of the hull, taking the loads from all keel bolts and the mast</w:t>
      </w:r>
      <w:r>
        <w:rPr>
          <w:rFonts w:ascii="Verdana" w:hAnsi="Verdana" w:cs="Verdana"/>
          <w:color w:val="000000"/>
          <w:sz w:val="18"/>
          <w:szCs w:val="18"/>
        </w:rPr>
        <w:t>-</w:t>
      </w:r>
      <w:r w:rsidRPr="00081ED2">
        <w:rPr>
          <w:rFonts w:ascii="Verdana" w:hAnsi="Verdana" w:cs="Verdana"/>
          <w:color w:val="000000"/>
          <w:sz w:val="18"/>
          <w:szCs w:val="18"/>
        </w:rPr>
        <w:t>step. The steel frame is provided with an eye to take a central lifting strop.</w:t>
      </w:r>
    </w:p>
    <w:p w14:paraId="16B0A626" w14:textId="2CE04DC9"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 </w:t>
      </w:r>
    </w:p>
    <w:p w14:paraId="11E2C784"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lastRenderedPageBreak/>
        <w:t xml:space="preserve">STRUCTURAL BULKHEADS </w:t>
      </w:r>
    </w:p>
    <w:p w14:paraId="5EDBDA08" w14:textId="77777777" w:rsid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All bulkheads are marine grade plywood varying from 9 - 16 mm and are glassed into the hull to stiffen the total structure.</w:t>
      </w:r>
    </w:p>
    <w:p w14:paraId="440CBFE9" w14:textId="1EEC007F"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 </w:t>
      </w:r>
    </w:p>
    <w:p w14:paraId="382B26E3"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MAST/RIGGING </w:t>
      </w:r>
    </w:p>
    <w:p w14:paraId="37C5990B" w14:textId="3B2DCA1C" w:rsidR="00081ED2" w:rsidRDefault="00081ED2" w:rsidP="00081ED2">
      <w:pPr>
        <w:rPr>
          <w:rFonts w:ascii="Verdana" w:hAnsi="Verdana" w:cs="Verdana"/>
          <w:color w:val="000000"/>
          <w:sz w:val="18"/>
          <w:szCs w:val="18"/>
        </w:rPr>
      </w:pPr>
      <w:r w:rsidRPr="00081ED2">
        <w:rPr>
          <w:rFonts w:ascii="Verdana" w:hAnsi="Verdana" w:cs="Verdana"/>
          <w:color w:val="000000"/>
          <w:sz w:val="18"/>
          <w:szCs w:val="18"/>
        </w:rPr>
        <w:t xml:space="preserve">The double spreader tapered mast is passing through deck and standing on the foremost floor frame. Inside tightening, Windex, Windex light, steaming light, and conduit for later </w:t>
      </w:r>
      <w:proofErr w:type="spellStart"/>
      <w:r w:rsidRPr="00081ED2">
        <w:rPr>
          <w:rFonts w:ascii="Verdana" w:hAnsi="Verdana" w:cs="Verdana"/>
          <w:color w:val="000000"/>
          <w:sz w:val="18"/>
          <w:szCs w:val="18"/>
        </w:rPr>
        <w:t>el</w:t>
      </w:r>
      <w:proofErr w:type="spellEnd"/>
      <w:r w:rsidRPr="00081ED2">
        <w:rPr>
          <w:rFonts w:ascii="Verdana" w:hAnsi="Verdana" w:cs="Verdana"/>
          <w:color w:val="000000"/>
          <w:sz w:val="18"/>
          <w:szCs w:val="18"/>
        </w:rPr>
        <w:t xml:space="preserve"> installation in mast head. Halyards in Spectra for mainsail and genoa. Boom with 2 reefs and boom outhaul - all led to cockpit halyard winches.</w:t>
      </w:r>
    </w:p>
    <w:p w14:paraId="772E1EC2" w14:textId="78ACB3C0"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Discontinued 1 x 19 wire rig. 1:16 purchase block system for adjusting perm. backstay. </w:t>
      </w:r>
    </w:p>
    <w:p w14:paraId="776A34D5" w14:textId="77777777" w:rsid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Deck layout prepared for below deck mounting of furling drum (option).</w:t>
      </w:r>
    </w:p>
    <w:p w14:paraId="3F5EF1F0" w14:textId="1478BFFE"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 </w:t>
      </w:r>
    </w:p>
    <w:p w14:paraId="38744899"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VANG </w:t>
      </w:r>
    </w:p>
    <w:p w14:paraId="1BBE7D39" w14:textId="77777777" w:rsid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The vang unit is mechanical with a block system 1:8.</w:t>
      </w:r>
    </w:p>
    <w:p w14:paraId="6011E933" w14:textId="4079CD1C"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 </w:t>
      </w:r>
    </w:p>
    <w:p w14:paraId="2A2C3EA4"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RAIL </w:t>
      </w:r>
    </w:p>
    <w:p w14:paraId="7E6BEFBE" w14:textId="46402E9A" w:rsid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Pulpit with teak step covering the recognized nav. lights. 2 push</w:t>
      </w:r>
      <w:r>
        <w:rPr>
          <w:rFonts w:ascii="Verdana" w:hAnsi="Verdana" w:cs="Verdana"/>
          <w:color w:val="000000"/>
          <w:sz w:val="18"/>
          <w:szCs w:val="18"/>
        </w:rPr>
        <w:t>-</w:t>
      </w:r>
      <w:r w:rsidRPr="00081ED2">
        <w:rPr>
          <w:rFonts w:ascii="Verdana" w:hAnsi="Verdana" w:cs="Verdana"/>
          <w:color w:val="000000"/>
          <w:sz w:val="18"/>
          <w:szCs w:val="18"/>
        </w:rPr>
        <w:t xml:space="preserve">pits with recognized stern light and flag holder. 6 stanchions with bases. Height of rail: 600 mm. Lifelines in 1 x 19 s/s cable with turnbuckles. </w:t>
      </w:r>
    </w:p>
    <w:p w14:paraId="274897A6"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p>
    <w:p w14:paraId="0DD947E2"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BLOCKS </w:t>
      </w:r>
    </w:p>
    <w:p w14:paraId="63A76651" w14:textId="26EE7CA5" w:rsid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5 blocks round mast ring, two 5 double halyard deck organizers on roof, 2 double blocks + rachet block with cam cleat on swivel arm for main sheet, 2 genoa sheet fairlead blocks on genoa tracks, 2 double blocks for mainsail car adjustment - and blocks and cam cleats for adjustable genoa sheet car under load. </w:t>
      </w:r>
    </w:p>
    <w:p w14:paraId="26308868"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p>
    <w:p w14:paraId="280D1AA0"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OTHER DECK EQUIPMENT </w:t>
      </w:r>
    </w:p>
    <w:p w14:paraId="19C346DE" w14:textId="705F9B04"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5 winch stoppers, GF main sheet track with car. 2 GF genoa tracks, 2 black anodised toe</w:t>
      </w:r>
      <w:r>
        <w:rPr>
          <w:rFonts w:ascii="Verdana" w:hAnsi="Verdana" w:cs="Verdana"/>
          <w:color w:val="000000"/>
          <w:sz w:val="18"/>
          <w:szCs w:val="18"/>
        </w:rPr>
        <w:t>-</w:t>
      </w:r>
      <w:r w:rsidRPr="00081ED2">
        <w:rPr>
          <w:rFonts w:ascii="Verdana" w:hAnsi="Verdana" w:cs="Verdana"/>
          <w:color w:val="000000"/>
          <w:sz w:val="18"/>
          <w:szCs w:val="18"/>
        </w:rPr>
        <w:t>rails and 2 s/s toe</w:t>
      </w:r>
      <w:r>
        <w:rPr>
          <w:rFonts w:ascii="Verdana" w:hAnsi="Verdana" w:cs="Verdana"/>
          <w:color w:val="000000"/>
          <w:sz w:val="18"/>
          <w:szCs w:val="18"/>
        </w:rPr>
        <w:t>-</w:t>
      </w:r>
      <w:r w:rsidRPr="00081ED2">
        <w:rPr>
          <w:rFonts w:ascii="Verdana" w:hAnsi="Verdana" w:cs="Verdana"/>
          <w:color w:val="000000"/>
          <w:sz w:val="18"/>
          <w:szCs w:val="18"/>
        </w:rPr>
        <w:t xml:space="preserve">rail end fittings. </w:t>
      </w:r>
    </w:p>
    <w:p w14:paraId="738264D9"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4 mooring cleats, 6 hinges with locking devices for the 2 aft lockers and the anchor locker. </w:t>
      </w:r>
    </w:p>
    <w:p w14:paraId="6C63CD7E"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Mast collar for blocks, ventilation grills at transom. </w:t>
      </w:r>
    </w:p>
    <w:p w14:paraId="4BCF53EF" w14:textId="1ECADB3F"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Stainless steel bow</w:t>
      </w:r>
      <w:r>
        <w:rPr>
          <w:rFonts w:ascii="Verdana" w:hAnsi="Verdana" w:cs="Verdana"/>
          <w:color w:val="000000"/>
          <w:sz w:val="18"/>
          <w:szCs w:val="18"/>
        </w:rPr>
        <w:t>-</w:t>
      </w:r>
      <w:r w:rsidRPr="00081ED2">
        <w:rPr>
          <w:rFonts w:ascii="Verdana" w:hAnsi="Verdana" w:cs="Verdana"/>
          <w:color w:val="000000"/>
          <w:sz w:val="18"/>
          <w:szCs w:val="18"/>
        </w:rPr>
        <w:t xml:space="preserve">fitting excl. bow roller, forestay shroud and perm. backstay chain plates. </w:t>
      </w:r>
    </w:p>
    <w:p w14:paraId="6BD3C6B9" w14:textId="6749BDDA"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Foldable s/s bathing ladder, water</w:t>
      </w:r>
      <w:r>
        <w:rPr>
          <w:rFonts w:ascii="Verdana" w:hAnsi="Verdana" w:cs="Verdana"/>
          <w:color w:val="000000"/>
          <w:sz w:val="18"/>
          <w:szCs w:val="18"/>
        </w:rPr>
        <w:t>,</w:t>
      </w:r>
      <w:r w:rsidRPr="00081ED2">
        <w:rPr>
          <w:rFonts w:ascii="Verdana" w:hAnsi="Verdana" w:cs="Verdana"/>
          <w:color w:val="000000"/>
          <w:sz w:val="18"/>
          <w:szCs w:val="18"/>
        </w:rPr>
        <w:t xml:space="preserve"> and fuel filling-up caps. </w:t>
      </w:r>
    </w:p>
    <w:p w14:paraId="367B8B50" w14:textId="3A71E514" w:rsid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Aluminium frame skylight on roof, 6 openable aluminium frame side windows. Plexi sliding hatch and 2 </w:t>
      </w:r>
      <w:proofErr w:type="spellStart"/>
      <w:r w:rsidRPr="00081ED2">
        <w:rPr>
          <w:rFonts w:ascii="Verdana" w:hAnsi="Verdana" w:cs="Verdana"/>
          <w:color w:val="000000"/>
          <w:sz w:val="18"/>
          <w:szCs w:val="18"/>
        </w:rPr>
        <w:t>plexi</w:t>
      </w:r>
      <w:proofErr w:type="spellEnd"/>
      <w:r>
        <w:rPr>
          <w:rFonts w:ascii="Verdana" w:hAnsi="Verdana" w:cs="Verdana"/>
          <w:color w:val="000000"/>
          <w:sz w:val="18"/>
          <w:szCs w:val="18"/>
        </w:rPr>
        <w:t xml:space="preserve"> </w:t>
      </w:r>
      <w:r w:rsidRPr="00081ED2">
        <w:rPr>
          <w:rFonts w:ascii="Verdana" w:hAnsi="Verdana" w:cs="Verdana"/>
          <w:color w:val="000000"/>
          <w:sz w:val="18"/>
          <w:szCs w:val="18"/>
        </w:rPr>
        <w:t xml:space="preserve">washboards, lock system with key for upper washboard. </w:t>
      </w:r>
    </w:p>
    <w:p w14:paraId="3E6E11D3"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p>
    <w:p w14:paraId="3C9C4950"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WINCHES/HANDLES </w:t>
      </w:r>
    </w:p>
    <w:p w14:paraId="52B56651"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2 x </w:t>
      </w:r>
      <w:proofErr w:type="spellStart"/>
      <w:r w:rsidRPr="00081ED2">
        <w:rPr>
          <w:rFonts w:ascii="Verdana" w:hAnsi="Verdana" w:cs="Verdana"/>
          <w:color w:val="000000"/>
          <w:sz w:val="18"/>
          <w:szCs w:val="18"/>
        </w:rPr>
        <w:t>Lewmar</w:t>
      </w:r>
      <w:proofErr w:type="spellEnd"/>
      <w:r w:rsidRPr="00081ED2">
        <w:rPr>
          <w:rFonts w:ascii="Verdana" w:hAnsi="Verdana" w:cs="Verdana"/>
          <w:color w:val="000000"/>
          <w:sz w:val="18"/>
          <w:szCs w:val="18"/>
        </w:rPr>
        <w:t xml:space="preserve"> 30 A or similar for genoa sheet. </w:t>
      </w:r>
    </w:p>
    <w:p w14:paraId="14230C9E"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2 x </w:t>
      </w:r>
      <w:proofErr w:type="spellStart"/>
      <w:r w:rsidRPr="00081ED2">
        <w:rPr>
          <w:rFonts w:ascii="Verdana" w:hAnsi="Verdana" w:cs="Verdana"/>
          <w:color w:val="000000"/>
          <w:sz w:val="18"/>
          <w:szCs w:val="18"/>
        </w:rPr>
        <w:t>Lewmar</w:t>
      </w:r>
      <w:proofErr w:type="spellEnd"/>
      <w:r w:rsidRPr="00081ED2">
        <w:rPr>
          <w:rFonts w:ascii="Verdana" w:hAnsi="Verdana" w:cs="Verdana"/>
          <w:color w:val="000000"/>
          <w:sz w:val="18"/>
          <w:szCs w:val="18"/>
        </w:rPr>
        <w:t xml:space="preserve"> 16 A or similar for halyards. </w:t>
      </w:r>
    </w:p>
    <w:p w14:paraId="1FA7BF0D" w14:textId="477DFAE4"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2 </w:t>
      </w:r>
      <w:r w:rsidR="00DE2F6E">
        <w:rPr>
          <w:rFonts w:ascii="Verdana" w:hAnsi="Verdana" w:cs="Verdana"/>
          <w:color w:val="000000"/>
          <w:sz w:val="18"/>
          <w:szCs w:val="18"/>
        </w:rPr>
        <w:t xml:space="preserve">x </w:t>
      </w:r>
      <w:r w:rsidRPr="00081ED2">
        <w:rPr>
          <w:rFonts w:ascii="Verdana" w:hAnsi="Verdana" w:cs="Verdana"/>
          <w:color w:val="000000"/>
          <w:sz w:val="18"/>
          <w:szCs w:val="18"/>
        </w:rPr>
        <w:t xml:space="preserve">10" single winch handles with lock. </w:t>
      </w:r>
    </w:p>
    <w:p w14:paraId="01590B4D"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ROPES/SHEETS/ANCHOR </w:t>
      </w:r>
    </w:p>
    <w:p w14:paraId="50133794"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Mainsheet: 18 m 10 mm Spectra </w:t>
      </w:r>
    </w:p>
    <w:p w14:paraId="0C4801DC"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2 genoa sheets: 20 m 10 mm Spectra </w:t>
      </w:r>
    </w:p>
    <w:p w14:paraId="417C12BD"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2 moorings 15 m 10 mm Polyester </w:t>
      </w:r>
    </w:p>
    <w:p w14:paraId="4FE7B0E1"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4 fenders with lanyards. </w:t>
      </w:r>
    </w:p>
    <w:p w14:paraId="7F5E5192" w14:textId="470EE102" w:rsid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12 kg anchor with: 30 m lead inserted polyester anchor warp </w:t>
      </w:r>
    </w:p>
    <w:p w14:paraId="072A05D1"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p>
    <w:p w14:paraId="606C4CE4"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BILGE PUMP </w:t>
      </w:r>
    </w:p>
    <w:p w14:paraId="66AF5F66" w14:textId="722DCB02" w:rsidR="00081ED2" w:rsidRDefault="00081ED2" w:rsidP="00081ED2">
      <w:pPr>
        <w:rPr>
          <w:rFonts w:ascii="Verdana" w:hAnsi="Verdana" w:cs="Verdana"/>
          <w:color w:val="000000"/>
          <w:sz w:val="18"/>
          <w:szCs w:val="18"/>
        </w:rPr>
      </w:pPr>
      <w:r w:rsidRPr="00081ED2">
        <w:rPr>
          <w:rFonts w:ascii="Verdana" w:hAnsi="Verdana" w:cs="Verdana"/>
          <w:color w:val="000000"/>
          <w:sz w:val="18"/>
          <w:szCs w:val="18"/>
        </w:rPr>
        <w:t>Hand operated bilge pump in cockpit sucking from the central integrated keel bilge. Electrical bilge pump with a manual switch.</w:t>
      </w:r>
    </w:p>
    <w:p w14:paraId="61AA03CA"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ENGINE INSTALLATION </w:t>
      </w:r>
    </w:p>
    <w:p w14:paraId="52603A1E" w14:textId="7159C5D2"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Standard engine is a 10 HP diesel S-drive engine with a 406 mm </w:t>
      </w:r>
      <w:r w:rsidR="00DE2F6E">
        <w:rPr>
          <w:rFonts w:ascii="Verdana" w:hAnsi="Verdana" w:cs="Verdana"/>
          <w:color w:val="000000"/>
          <w:sz w:val="18"/>
          <w:szCs w:val="18"/>
        </w:rPr>
        <w:t xml:space="preserve">Gori </w:t>
      </w:r>
      <w:r w:rsidRPr="00081ED2">
        <w:rPr>
          <w:rFonts w:ascii="Verdana" w:hAnsi="Verdana" w:cs="Verdana"/>
          <w:color w:val="000000"/>
          <w:sz w:val="18"/>
          <w:szCs w:val="18"/>
        </w:rPr>
        <w:t xml:space="preserve">folding propeller, rubber hung and insulated by means of sound absorbent material. Diesel inlet through extra water separation filter. 50 litres s/s fuel tank. Gear/gas control at helmsman in cockpit. </w:t>
      </w:r>
    </w:p>
    <w:p w14:paraId="7C1038E3" w14:textId="77777777" w:rsidR="00081ED2" w:rsidRDefault="00081ED2" w:rsidP="00081ED2">
      <w:pPr>
        <w:autoSpaceDE w:val="0"/>
        <w:autoSpaceDN w:val="0"/>
        <w:adjustRightInd w:val="0"/>
        <w:spacing w:after="0" w:line="240" w:lineRule="auto"/>
        <w:rPr>
          <w:rFonts w:ascii="Verdana" w:hAnsi="Verdana" w:cs="Verdana"/>
          <w:b/>
          <w:bCs/>
          <w:color w:val="000000"/>
          <w:sz w:val="18"/>
          <w:szCs w:val="18"/>
        </w:rPr>
      </w:pPr>
    </w:p>
    <w:p w14:paraId="50A273A7" w14:textId="5455D66F"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FRESH WATER INSTALLATION </w:t>
      </w:r>
    </w:p>
    <w:p w14:paraId="033BB6F2"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120 litres PVC formed water tank with inspection cap, deck filling-up. </w:t>
      </w:r>
    </w:p>
    <w:p w14:paraId="24E61D42"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Pressure water system in galley and head. </w:t>
      </w:r>
    </w:p>
    <w:p w14:paraId="2AFD416D"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(Hot water system, </w:t>
      </w:r>
      <w:proofErr w:type="spellStart"/>
      <w:r w:rsidRPr="00081ED2">
        <w:rPr>
          <w:rFonts w:ascii="Verdana" w:hAnsi="Verdana" w:cs="Verdana"/>
          <w:color w:val="000000"/>
          <w:sz w:val="18"/>
          <w:szCs w:val="18"/>
        </w:rPr>
        <w:t>el</w:t>
      </w:r>
      <w:proofErr w:type="spellEnd"/>
      <w:r w:rsidRPr="00081ED2">
        <w:rPr>
          <w:rFonts w:ascii="Verdana" w:hAnsi="Verdana" w:cs="Verdana"/>
          <w:color w:val="000000"/>
          <w:sz w:val="18"/>
          <w:szCs w:val="18"/>
        </w:rPr>
        <w:t xml:space="preserve"> pump for heads floor sump on request) </w:t>
      </w:r>
    </w:p>
    <w:p w14:paraId="1E2C31C9" w14:textId="77777777" w:rsidR="00081ED2" w:rsidRDefault="00081ED2" w:rsidP="00081ED2">
      <w:pPr>
        <w:autoSpaceDE w:val="0"/>
        <w:autoSpaceDN w:val="0"/>
        <w:adjustRightInd w:val="0"/>
        <w:spacing w:after="0" w:line="240" w:lineRule="auto"/>
        <w:rPr>
          <w:rFonts w:ascii="Verdana" w:hAnsi="Verdana" w:cs="Verdana"/>
          <w:b/>
          <w:bCs/>
          <w:color w:val="000000"/>
          <w:sz w:val="18"/>
          <w:szCs w:val="18"/>
        </w:rPr>
      </w:pPr>
    </w:p>
    <w:p w14:paraId="50C3B1E9" w14:textId="15635122"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ELECTRICAL INSTALLATION </w:t>
      </w:r>
    </w:p>
    <w:p w14:paraId="7E8D2423"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lastRenderedPageBreak/>
        <w:t xml:space="preserve">Two 70 </w:t>
      </w:r>
      <w:proofErr w:type="spellStart"/>
      <w:r w:rsidRPr="00081ED2">
        <w:rPr>
          <w:rFonts w:ascii="Verdana" w:hAnsi="Verdana" w:cs="Verdana"/>
          <w:color w:val="000000"/>
          <w:sz w:val="18"/>
          <w:szCs w:val="18"/>
        </w:rPr>
        <w:t>amph</w:t>
      </w:r>
      <w:proofErr w:type="spellEnd"/>
      <w:r w:rsidRPr="00081ED2">
        <w:rPr>
          <w:rFonts w:ascii="Verdana" w:hAnsi="Verdana" w:cs="Verdana"/>
          <w:color w:val="000000"/>
          <w:sz w:val="18"/>
          <w:szCs w:val="18"/>
        </w:rPr>
        <w:t xml:space="preserve"> batteries in fibre glass box. </w:t>
      </w:r>
    </w:p>
    <w:p w14:paraId="07B05385" w14:textId="2493B011"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El-panel at chart table with switches and indication diodes. 2 main switches. Throughout the yacht</w:t>
      </w:r>
      <w:r>
        <w:rPr>
          <w:rFonts w:ascii="Verdana" w:hAnsi="Verdana" w:cs="Verdana"/>
          <w:color w:val="000000"/>
          <w:sz w:val="18"/>
          <w:szCs w:val="18"/>
        </w:rPr>
        <w:t>’</w:t>
      </w:r>
      <w:r w:rsidRPr="00081ED2">
        <w:rPr>
          <w:rFonts w:ascii="Verdana" w:hAnsi="Verdana" w:cs="Verdana"/>
          <w:color w:val="000000"/>
          <w:sz w:val="18"/>
          <w:szCs w:val="18"/>
        </w:rPr>
        <w:t xml:space="preserve">s interior, adequate halogen spotlights. At nav. station - one halogen chart light. Nav. lights: red/green bow nav. light / white stern nav. light / steaming light at mast / Windex light at mast top. </w:t>
      </w:r>
    </w:p>
    <w:p w14:paraId="38D2CD9B" w14:textId="77777777" w:rsidR="00081ED2" w:rsidRDefault="00081ED2" w:rsidP="00081ED2">
      <w:pPr>
        <w:autoSpaceDE w:val="0"/>
        <w:autoSpaceDN w:val="0"/>
        <w:adjustRightInd w:val="0"/>
        <w:spacing w:after="0" w:line="240" w:lineRule="auto"/>
        <w:rPr>
          <w:rFonts w:ascii="Verdana" w:hAnsi="Verdana" w:cs="Verdana"/>
          <w:b/>
          <w:bCs/>
          <w:color w:val="000000"/>
          <w:sz w:val="18"/>
          <w:szCs w:val="18"/>
        </w:rPr>
      </w:pPr>
    </w:p>
    <w:p w14:paraId="1280D216" w14:textId="207EBAD9"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INTERIOR </w:t>
      </w:r>
    </w:p>
    <w:p w14:paraId="73085561"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Dyed mahogany plywood with 3 layers of lacquer with light sanding in between, to obtain a </w:t>
      </w:r>
      <w:proofErr w:type="spellStart"/>
      <w:r w:rsidRPr="00081ED2">
        <w:rPr>
          <w:rFonts w:ascii="Verdana" w:hAnsi="Verdana" w:cs="Verdana"/>
          <w:color w:val="000000"/>
          <w:sz w:val="18"/>
          <w:szCs w:val="18"/>
        </w:rPr>
        <w:t>silkmat</w:t>
      </w:r>
      <w:proofErr w:type="spellEnd"/>
      <w:r w:rsidRPr="00081ED2">
        <w:rPr>
          <w:rFonts w:ascii="Verdana" w:hAnsi="Verdana" w:cs="Verdana"/>
          <w:color w:val="000000"/>
          <w:sz w:val="18"/>
          <w:szCs w:val="18"/>
        </w:rPr>
        <w:t xml:space="preserve"> surface </w:t>
      </w:r>
    </w:p>
    <w:p w14:paraId="4758DB07" w14:textId="77777777" w:rsidR="00081ED2" w:rsidRDefault="00081ED2" w:rsidP="00081ED2">
      <w:pPr>
        <w:autoSpaceDE w:val="0"/>
        <w:autoSpaceDN w:val="0"/>
        <w:adjustRightInd w:val="0"/>
        <w:spacing w:after="0" w:line="240" w:lineRule="auto"/>
        <w:rPr>
          <w:rFonts w:ascii="Verdana" w:hAnsi="Verdana" w:cs="Verdana"/>
          <w:b/>
          <w:bCs/>
          <w:color w:val="000000"/>
          <w:sz w:val="18"/>
          <w:szCs w:val="18"/>
        </w:rPr>
      </w:pPr>
    </w:p>
    <w:p w14:paraId="21C05DB4" w14:textId="50D6466E"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Main cabin </w:t>
      </w:r>
    </w:p>
    <w:p w14:paraId="6BD798C8"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Two 190 cm longitudinal settees. Storage behind the settee backs. Freeboard lining with moulded mahogany plywood plates. Cabinets and shelves can be ordered as extras. </w:t>
      </w:r>
    </w:p>
    <w:p w14:paraId="034BDBF1" w14:textId="77777777" w:rsidR="00081ED2" w:rsidRDefault="00081ED2" w:rsidP="00081ED2">
      <w:pPr>
        <w:autoSpaceDE w:val="0"/>
        <w:autoSpaceDN w:val="0"/>
        <w:adjustRightInd w:val="0"/>
        <w:spacing w:after="0" w:line="240" w:lineRule="auto"/>
        <w:rPr>
          <w:rFonts w:ascii="Verdana" w:hAnsi="Verdana" w:cs="Verdana"/>
          <w:b/>
          <w:bCs/>
          <w:color w:val="000000"/>
          <w:sz w:val="18"/>
          <w:szCs w:val="18"/>
        </w:rPr>
      </w:pPr>
    </w:p>
    <w:p w14:paraId="490D1B0E" w14:textId="36D7790E"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Galley </w:t>
      </w:r>
    </w:p>
    <w:p w14:paraId="16D3BF3B"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Large angular galley, gas cooker* with 2 jets and oven, 100 litres insulated cooling box (electrical and engine driven cooling plate on request), one s/s sink, water tap for pressure fresh water, amble space for crockery. Table tops in off-white Melamine. </w:t>
      </w:r>
    </w:p>
    <w:p w14:paraId="35787074" w14:textId="77777777" w:rsidR="00081ED2" w:rsidRDefault="00081ED2" w:rsidP="00081ED2">
      <w:pPr>
        <w:autoSpaceDE w:val="0"/>
        <w:autoSpaceDN w:val="0"/>
        <w:adjustRightInd w:val="0"/>
        <w:spacing w:after="0" w:line="240" w:lineRule="auto"/>
        <w:rPr>
          <w:rFonts w:ascii="Verdana" w:hAnsi="Verdana" w:cs="Verdana"/>
          <w:b/>
          <w:bCs/>
          <w:color w:val="000000"/>
          <w:sz w:val="18"/>
          <w:szCs w:val="18"/>
        </w:rPr>
      </w:pPr>
    </w:p>
    <w:p w14:paraId="545BF76D" w14:textId="104155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Nav. Station </w:t>
      </w:r>
    </w:p>
    <w:p w14:paraId="672FE4E4" w14:textId="796F3519"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Nav. Table</w:t>
      </w:r>
      <w:r>
        <w:rPr>
          <w:rFonts w:ascii="Verdana" w:hAnsi="Verdana" w:cs="Verdana"/>
          <w:color w:val="000000"/>
          <w:sz w:val="18"/>
          <w:szCs w:val="18"/>
        </w:rPr>
        <w:t>-</w:t>
      </w:r>
      <w:r w:rsidRPr="00081ED2">
        <w:rPr>
          <w:rFonts w:ascii="Verdana" w:hAnsi="Verdana" w:cs="Verdana"/>
          <w:color w:val="000000"/>
          <w:sz w:val="18"/>
          <w:szCs w:val="18"/>
        </w:rPr>
        <w:t xml:space="preserve">top with amble space for charts and room underneath for folded charts. Lots of space for mounting of radio and navigation instruments. Freeboard lined with mahogany plywood plates. </w:t>
      </w:r>
    </w:p>
    <w:p w14:paraId="66A8DF71" w14:textId="77777777" w:rsidR="00081ED2" w:rsidRDefault="00081ED2" w:rsidP="00081ED2">
      <w:pPr>
        <w:autoSpaceDE w:val="0"/>
        <w:autoSpaceDN w:val="0"/>
        <w:adjustRightInd w:val="0"/>
        <w:spacing w:after="0" w:line="240" w:lineRule="auto"/>
        <w:rPr>
          <w:rFonts w:ascii="Verdana" w:hAnsi="Verdana" w:cs="Verdana"/>
          <w:b/>
          <w:bCs/>
          <w:color w:val="000000"/>
          <w:sz w:val="18"/>
          <w:szCs w:val="18"/>
        </w:rPr>
      </w:pPr>
    </w:p>
    <w:p w14:paraId="336CE5EE" w14:textId="687EE1CA"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Aft cabin </w:t>
      </w:r>
    </w:p>
    <w:p w14:paraId="73BDB2E6"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Separate aft cabin with large double berth 200 x 135 cm, wardrobe for hangers and shelves. </w:t>
      </w:r>
    </w:p>
    <w:p w14:paraId="4F8520C8" w14:textId="77777777"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Freeboard lined with light grey imitation leather. </w:t>
      </w:r>
    </w:p>
    <w:p w14:paraId="67582EEA" w14:textId="77777777" w:rsidR="00081ED2" w:rsidRDefault="00081ED2" w:rsidP="00081ED2">
      <w:pPr>
        <w:autoSpaceDE w:val="0"/>
        <w:autoSpaceDN w:val="0"/>
        <w:adjustRightInd w:val="0"/>
        <w:spacing w:after="0" w:line="240" w:lineRule="auto"/>
        <w:rPr>
          <w:rFonts w:ascii="Verdana" w:hAnsi="Verdana" w:cs="Verdana"/>
          <w:b/>
          <w:bCs/>
          <w:color w:val="000000"/>
          <w:sz w:val="18"/>
          <w:szCs w:val="18"/>
        </w:rPr>
      </w:pPr>
    </w:p>
    <w:p w14:paraId="414782FB" w14:textId="3A54EEC1"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Head/Bathrooms </w:t>
      </w:r>
    </w:p>
    <w:p w14:paraId="6F78A75B" w14:textId="33CE280E"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color w:val="000000"/>
          <w:sz w:val="18"/>
          <w:szCs w:val="18"/>
        </w:rPr>
        <w:t xml:space="preserve">Spacious toilet with large basin surrounds, sink, and shower mixer </w:t>
      </w:r>
      <w:r w:rsidR="00F956A9" w:rsidRPr="00081ED2">
        <w:rPr>
          <w:rFonts w:ascii="Verdana" w:hAnsi="Verdana" w:cs="Verdana"/>
          <w:color w:val="000000"/>
          <w:sz w:val="18"/>
          <w:szCs w:val="18"/>
        </w:rPr>
        <w:t>taps</w:t>
      </w:r>
      <w:r w:rsidRPr="00081ED2">
        <w:rPr>
          <w:rFonts w:ascii="Verdana" w:hAnsi="Verdana" w:cs="Verdana"/>
          <w:color w:val="000000"/>
          <w:sz w:val="18"/>
          <w:szCs w:val="18"/>
        </w:rPr>
        <w:t>. Self</w:t>
      </w:r>
      <w:r w:rsidR="00F956A9">
        <w:rPr>
          <w:rFonts w:ascii="Verdana" w:hAnsi="Verdana" w:cs="Verdana"/>
          <w:color w:val="000000"/>
          <w:sz w:val="18"/>
          <w:szCs w:val="18"/>
        </w:rPr>
        <w:t>-</w:t>
      </w:r>
      <w:r w:rsidRPr="00081ED2">
        <w:rPr>
          <w:rFonts w:ascii="Verdana" w:hAnsi="Verdana" w:cs="Verdana"/>
          <w:color w:val="000000"/>
          <w:sz w:val="18"/>
          <w:szCs w:val="18"/>
        </w:rPr>
        <w:t xml:space="preserve">bailing floor and outlet to keel's built-in bilge. Locker for toiletries. Large open wet locker for sailing clothes and the like. </w:t>
      </w:r>
    </w:p>
    <w:p w14:paraId="60B5FED8" w14:textId="77777777" w:rsidR="00F956A9" w:rsidRDefault="00F956A9" w:rsidP="00081ED2">
      <w:pPr>
        <w:autoSpaceDE w:val="0"/>
        <w:autoSpaceDN w:val="0"/>
        <w:adjustRightInd w:val="0"/>
        <w:spacing w:after="0" w:line="240" w:lineRule="auto"/>
        <w:rPr>
          <w:rFonts w:ascii="Verdana" w:hAnsi="Verdana" w:cs="Verdana"/>
          <w:b/>
          <w:bCs/>
          <w:color w:val="000000"/>
          <w:sz w:val="18"/>
          <w:szCs w:val="18"/>
        </w:rPr>
      </w:pPr>
    </w:p>
    <w:p w14:paraId="02B9358A" w14:textId="06E38019" w:rsidR="00081ED2" w:rsidRPr="00081ED2" w:rsidRDefault="00081ED2" w:rsidP="00081ED2">
      <w:pPr>
        <w:autoSpaceDE w:val="0"/>
        <w:autoSpaceDN w:val="0"/>
        <w:adjustRightInd w:val="0"/>
        <w:spacing w:after="0" w:line="240" w:lineRule="auto"/>
        <w:rPr>
          <w:rFonts w:ascii="Verdana" w:hAnsi="Verdana" w:cs="Verdana"/>
          <w:color w:val="000000"/>
          <w:sz w:val="18"/>
          <w:szCs w:val="18"/>
        </w:rPr>
      </w:pPr>
      <w:r w:rsidRPr="00081ED2">
        <w:rPr>
          <w:rFonts w:ascii="Verdana" w:hAnsi="Verdana" w:cs="Verdana"/>
          <w:b/>
          <w:bCs/>
          <w:color w:val="000000"/>
          <w:sz w:val="18"/>
          <w:szCs w:val="18"/>
        </w:rPr>
        <w:t xml:space="preserve">Forepeak </w:t>
      </w:r>
    </w:p>
    <w:p w14:paraId="00F61F71" w14:textId="16479CC4" w:rsidR="00081ED2" w:rsidRPr="00081ED2" w:rsidRDefault="00081ED2" w:rsidP="00081ED2">
      <w:pPr>
        <w:autoSpaceDE w:val="0"/>
        <w:autoSpaceDN w:val="0"/>
        <w:adjustRightInd w:val="0"/>
        <w:spacing w:after="0" w:line="240" w:lineRule="auto"/>
        <w:rPr>
          <w:rFonts w:ascii="Verdana" w:hAnsi="Verdana" w:cs="Verdana"/>
          <w:color w:val="000000"/>
          <w:sz w:val="24"/>
          <w:szCs w:val="24"/>
        </w:rPr>
      </w:pPr>
      <w:r w:rsidRPr="00081ED2">
        <w:rPr>
          <w:rFonts w:ascii="Verdana" w:hAnsi="Verdana" w:cs="Verdana"/>
          <w:color w:val="000000"/>
          <w:sz w:val="18"/>
          <w:szCs w:val="18"/>
        </w:rPr>
        <w:t>The accommodation comprises double berth 230 x 140 cm and 2 freeboard shelves below deck. Freeboard lined with light grey imitation leather. 2 built-in wardrobes can be ordered as extras.</w:t>
      </w:r>
    </w:p>
    <w:p w14:paraId="3EDE06AC" w14:textId="09E0D6F7" w:rsidR="00081ED2" w:rsidRDefault="00081ED2" w:rsidP="00081ED2">
      <w:pPr>
        <w:pStyle w:val="Default"/>
      </w:pPr>
    </w:p>
    <w:p w14:paraId="6E943A5F" w14:textId="77777777" w:rsidR="00F956A9" w:rsidRPr="00F956A9" w:rsidRDefault="00F956A9" w:rsidP="00F956A9">
      <w:pPr>
        <w:autoSpaceDE w:val="0"/>
        <w:autoSpaceDN w:val="0"/>
        <w:adjustRightInd w:val="0"/>
        <w:spacing w:after="0" w:line="240" w:lineRule="auto"/>
        <w:rPr>
          <w:rFonts w:ascii="Verdana" w:hAnsi="Verdana" w:cs="Verdana"/>
          <w:color w:val="000000"/>
          <w:sz w:val="18"/>
          <w:szCs w:val="18"/>
        </w:rPr>
      </w:pPr>
      <w:r w:rsidRPr="00F956A9">
        <w:rPr>
          <w:rFonts w:ascii="Verdana" w:hAnsi="Verdana" w:cs="Verdana"/>
          <w:b/>
          <w:bCs/>
          <w:color w:val="000000"/>
          <w:sz w:val="18"/>
          <w:szCs w:val="18"/>
        </w:rPr>
        <w:t xml:space="preserve">UPHOLSTERY </w:t>
      </w:r>
    </w:p>
    <w:p w14:paraId="47904B91" w14:textId="34FF15B9" w:rsidR="00F956A9" w:rsidRDefault="00F956A9" w:rsidP="00F956A9">
      <w:pPr>
        <w:autoSpaceDE w:val="0"/>
        <w:autoSpaceDN w:val="0"/>
        <w:adjustRightInd w:val="0"/>
        <w:spacing w:after="0" w:line="240" w:lineRule="auto"/>
        <w:rPr>
          <w:rFonts w:ascii="Verdana" w:hAnsi="Verdana" w:cs="Verdana"/>
          <w:color w:val="000000"/>
          <w:sz w:val="18"/>
          <w:szCs w:val="18"/>
        </w:rPr>
      </w:pPr>
      <w:r w:rsidRPr="00F956A9">
        <w:rPr>
          <w:rFonts w:ascii="Verdana" w:hAnsi="Verdana" w:cs="Verdana"/>
          <w:color w:val="000000"/>
          <w:sz w:val="18"/>
          <w:szCs w:val="18"/>
        </w:rPr>
        <w:t>All cushions are of 30 kg/m</w:t>
      </w:r>
      <w:r w:rsidRPr="00F956A9">
        <w:rPr>
          <w:rFonts w:ascii="Verdana" w:hAnsi="Verdana" w:cs="Verdana"/>
          <w:color w:val="000000"/>
          <w:position w:val="6"/>
          <w:sz w:val="18"/>
          <w:szCs w:val="18"/>
          <w:vertAlign w:val="superscript"/>
        </w:rPr>
        <w:t xml:space="preserve">3 </w:t>
      </w:r>
      <w:r w:rsidRPr="00F956A9">
        <w:rPr>
          <w:rFonts w:ascii="Verdana" w:hAnsi="Verdana" w:cs="Verdana"/>
          <w:color w:val="000000"/>
          <w:sz w:val="18"/>
          <w:szCs w:val="18"/>
        </w:rPr>
        <w:t xml:space="preserve">foam with removable upholstery </w:t>
      </w:r>
    </w:p>
    <w:p w14:paraId="38F12489" w14:textId="77777777" w:rsidR="00F956A9" w:rsidRPr="00F956A9" w:rsidRDefault="00F956A9" w:rsidP="00F956A9">
      <w:pPr>
        <w:autoSpaceDE w:val="0"/>
        <w:autoSpaceDN w:val="0"/>
        <w:adjustRightInd w:val="0"/>
        <w:spacing w:after="0" w:line="240" w:lineRule="auto"/>
        <w:rPr>
          <w:rFonts w:ascii="Verdana" w:hAnsi="Verdana" w:cs="Verdana"/>
          <w:color w:val="000000"/>
          <w:sz w:val="18"/>
          <w:szCs w:val="18"/>
        </w:rPr>
      </w:pPr>
    </w:p>
    <w:p w14:paraId="05AFD9AA" w14:textId="77777777" w:rsidR="00F956A9" w:rsidRPr="00F956A9" w:rsidRDefault="00F956A9" w:rsidP="00F956A9">
      <w:pPr>
        <w:autoSpaceDE w:val="0"/>
        <w:autoSpaceDN w:val="0"/>
        <w:adjustRightInd w:val="0"/>
        <w:spacing w:after="0" w:line="240" w:lineRule="auto"/>
        <w:rPr>
          <w:rFonts w:ascii="Verdana" w:hAnsi="Verdana" w:cs="Verdana"/>
          <w:color w:val="000000"/>
          <w:sz w:val="18"/>
          <w:szCs w:val="18"/>
        </w:rPr>
      </w:pPr>
      <w:r w:rsidRPr="00F956A9">
        <w:rPr>
          <w:rFonts w:ascii="Verdana" w:hAnsi="Verdana" w:cs="Verdana"/>
          <w:b/>
          <w:bCs/>
          <w:color w:val="000000"/>
          <w:sz w:val="18"/>
          <w:szCs w:val="18"/>
        </w:rPr>
        <w:t xml:space="preserve">OTHER EQUIPMENT </w:t>
      </w:r>
    </w:p>
    <w:p w14:paraId="463DF605" w14:textId="77777777" w:rsidR="00F956A9" w:rsidRPr="00F956A9" w:rsidRDefault="00F956A9" w:rsidP="00F956A9">
      <w:pPr>
        <w:autoSpaceDE w:val="0"/>
        <w:autoSpaceDN w:val="0"/>
        <w:adjustRightInd w:val="0"/>
        <w:spacing w:after="0" w:line="240" w:lineRule="auto"/>
        <w:rPr>
          <w:rFonts w:ascii="Verdana" w:hAnsi="Verdana" w:cs="Verdana"/>
          <w:color w:val="000000"/>
          <w:sz w:val="18"/>
          <w:szCs w:val="18"/>
        </w:rPr>
      </w:pPr>
      <w:r w:rsidRPr="00F956A9">
        <w:rPr>
          <w:rFonts w:ascii="Verdana" w:hAnsi="Verdana" w:cs="Verdana"/>
          <w:color w:val="000000"/>
          <w:sz w:val="18"/>
          <w:szCs w:val="18"/>
        </w:rPr>
        <w:t xml:space="preserve">One 2 kg powder extinguisher as standard. </w:t>
      </w:r>
    </w:p>
    <w:p w14:paraId="4A1F7D85" w14:textId="77777777" w:rsidR="00F956A9" w:rsidRDefault="00F956A9" w:rsidP="00F956A9">
      <w:pPr>
        <w:autoSpaceDE w:val="0"/>
        <w:autoSpaceDN w:val="0"/>
        <w:adjustRightInd w:val="0"/>
        <w:spacing w:after="0" w:line="240" w:lineRule="auto"/>
        <w:rPr>
          <w:rFonts w:ascii="Verdana" w:hAnsi="Verdana" w:cs="Verdana"/>
          <w:color w:val="000000"/>
          <w:sz w:val="18"/>
          <w:szCs w:val="18"/>
        </w:rPr>
      </w:pPr>
      <w:r w:rsidRPr="00F956A9">
        <w:rPr>
          <w:rFonts w:ascii="Verdana" w:hAnsi="Verdana" w:cs="Verdana"/>
          <w:color w:val="000000"/>
          <w:sz w:val="18"/>
          <w:szCs w:val="18"/>
        </w:rPr>
        <w:t>*3 kg gas bottle installed in separate self</w:t>
      </w:r>
      <w:r>
        <w:rPr>
          <w:rFonts w:ascii="Verdana" w:hAnsi="Verdana" w:cs="Verdana"/>
          <w:color w:val="000000"/>
          <w:sz w:val="18"/>
          <w:szCs w:val="18"/>
        </w:rPr>
        <w:t>-</w:t>
      </w:r>
      <w:r w:rsidRPr="00F956A9">
        <w:rPr>
          <w:rFonts w:ascii="Verdana" w:hAnsi="Verdana" w:cs="Verdana"/>
          <w:color w:val="000000"/>
          <w:sz w:val="18"/>
          <w:szCs w:val="18"/>
        </w:rPr>
        <w:t>bailing gas box, lowered aft of the port cockpit aft</w:t>
      </w:r>
      <w:r>
        <w:rPr>
          <w:rFonts w:ascii="Verdana" w:hAnsi="Verdana" w:cs="Verdana"/>
          <w:color w:val="000000"/>
          <w:sz w:val="18"/>
          <w:szCs w:val="18"/>
        </w:rPr>
        <w:t>-</w:t>
      </w:r>
      <w:r w:rsidRPr="00F956A9">
        <w:rPr>
          <w:rFonts w:ascii="Verdana" w:hAnsi="Verdana" w:cs="Verdana"/>
          <w:color w:val="000000"/>
          <w:sz w:val="18"/>
          <w:szCs w:val="18"/>
        </w:rPr>
        <w:t>locker hatch.</w:t>
      </w:r>
    </w:p>
    <w:p w14:paraId="5213FE8C" w14:textId="1859DA7C" w:rsidR="00F956A9" w:rsidRPr="00F956A9" w:rsidRDefault="00F956A9" w:rsidP="00F956A9">
      <w:pPr>
        <w:autoSpaceDE w:val="0"/>
        <w:autoSpaceDN w:val="0"/>
        <w:adjustRightInd w:val="0"/>
        <w:spacing w:after="0" w:line="240" w:lineRule="auto"/>
        <w:rPr>
          <w:rFonts w:ascii="Verdana" w:hAnsi="Verdana" w:cs="Verdana"/>
          <w:color w:val="000000"/>
          <w:sz w:val="18"/>
          <w:szCs w:val="18"/>
        </w:rPr>
      </w:pPr>
      <w:r w:rsidRPr="00F956A9">
        <w:rPr>
          <w:rFonts w:ascii="Verdana" w:hAnsi="Verdana" w:cs="Verdana"/>
          <w:color w:val="000000"/>
          <w:sz w:val="18"/>
          <w:szCs w:val="18"/>
        </w:rPr>
        <w:t xml:space="preserve"> </w:t>
      </w:r>
    </w:p>
    <w:p w14:paraId="1BFB11A6" w14:textId="74A27B1C" w:rsidR="00F956A9" w:rsidRPr="00081ED2" w:rsidRDefault="00F956A9" w:rsidP="00081ED2">
      <w:pPr>
        <w:pStyle w:val="Default"/>
      </w:pPr>
      <w:r>
        <w:rPr>
          <w:i/>
          <w:iCs/>
          <w:sz w:val="18"/>
          <w:szCs w:val="18"/>
        </w:rPr>
        <w:t>Right to changes without pre-notice reserved</w:t>
      </w:r>
    </w:p>
    <w:p w14:paraId="7D20D03E" w14:textId="75B8EB47" w:rsidR="00081ED2" w:rsidRPr="00081ED2" w:rsidRDefault="00081ED2" w:rsidP="00081ED2">
      <w:pPr>
        <w:autoSpaceDE w:val="0"/>
        <w:autoSpaceDN w:val="0"/>
        <w:adjustRightInd w:val="0"/>
        <w:spacing w:after="0" w:line="240" w:lineRule="auto"/>
        <w:rPr>
          <w:rFonts w:ascii="Verdana" w:hAnsi="Verdana" w:cs="Verdana"/>
          <w:color w:val="000000"/>
          <w:sz w:val="14"/>
          <w:szCs w:val="14"/>
        </w:rPr>
      </w:pPr>
      <w:r w:rsidRPr="00081ED2">
        <w:rPr>
          <w:rFonts w:ascii="Verdana" w:hAnsi="Verdana" w:cs="Verdana"/>
          <w:b/>
          <w:bCs/>
          <w:i/>
          <w:iCs/>
          <w:color w:val="000000"/>
          <w:sz w:val="14"/>
          <w:szCs w:val="14"/>
        </w:rPr>
        <w:t xml:space="preserve">X-YACHTS(GB)Ltd </w:t>
      </w:r>
      <w:proofErr w:type="spellStart"/>
      <w:r w:rsidRPr="00081ED2">
        <w:rPr>
          <w:rFonts w:ascii="Verdana" w:hAnsi="Verdana" w:cs="Verdana"/>
          <w:b/>
          <w:bCs/>
          <w:i/>
          <w:iCs/>
          <w:color w:val="000000"/>
          <w:sz w:val="14"/>
          <w:szCs w:val="14"/>
        </w:rPr>
        <w:t>Saltmakers</w:t>
      </w:r>
      <w:proofErr w:type="spellEnd"/>
      <w:r w:rsidRPr="00081ED2">
        <w:rPr>
          <w:rFonts w:ascii="Verdana" w:hAnsi="Verdana" w:cs="Verdana"/>
          <w:b/>
          <w:bCs/>
          <w:i/>
          <w:iCs/>
          <w:color w:val="000000"/>
          <w:sz w:val="14"/>
          <w:szCs w:val="14"/>
        </w:rPr>
        <w:t xml:space="preserve"> House Hamble Point Marina </w:t>
      </w:r>
    </w:p>
    <w:p w14:paraId="6EE1E271" w14:textId="77777777" w:rsidR="00081ED2" w:rsidRPr="00081ED2" w:rsidRDefault="00081ED2" w:rsidP="00081ED2">
      <w:pPr>
        <w:autoSpaceDE w:val="0"/>
        <w:autoSpaceDN w:val="0"/>
        <w:adjustRightInd w:val="0"/>
        <w:spacing w:after="0" w:line="240" w:lineRule="auto"/>
        <w:rPr>
          <w:rFonts w:ascii="Verdana" w:hAnsi="Verdana" w:cs="Verdana"/>
          <w:color w:val="000000"/>
          <w:sz w:val="14"/>
          <w:szCs w:val="14"/>
        </w:rPr>
      </w:pPr>
      <w:r w:rsidRPr="00081ED2">
        <w:rPr>
          <w:rFonts w:ascii="Verdana" w:hAnsi="Verdana" w:cs="Verdana"/>
          <w:b/>
          <w:bCs/>
          <w:i/>
          <w:iCs/>
          <w:color w:val="000000"/>
          <w:sz w:val="14"/>
          <w:szCs w:val="14"/>
        </w:rPr>
        <w:t xml:space="preserve">School Lane Southampton SO31 4NB Tel: +44 (0)2380 453377 </w:t>
      </w:r>
    </w:p>
    <w:p w14:paraId="61D212BF" w14:textId="1422F4C7" w:rsidR="00081ED2" w:rsidRDefault="00D46ADB" w:rsidP="00081ED2">
      <w:pPr>
        <w:rPr>
          <w:rFonts w:ascii="Verdana" w:hAnsi="Verdana" w:cs="Verdana"/>
          <w:b/>
          <w:bCs/>
          <w:i/>
          <w:iCs/>
          <w:color w:val="000000"/>
          <w:sz w:val="14"/>
          <w:szCs w:val="14"/>
          <w:u w:val="single"/>
        </w:rPr>
      </w:pPr>
      <w:hyperlink r:id="rId7" w:history="1">
        <w:r w:rsidR="00CC3468" w:rsidRPr="005D6B1B">
          <w:rPr>
            <w:rStyle w:val="Hyperlink"/>
            <w:rFonts w:ascii="Verdana" w:hAnsi="Verdana"/>
            <w:b/>
            <w:bCs/>
            <w:i/>
            <w:iCs/>
            <w:sz w:val="14"/>
            <w:szCs w:val="14"/>
          </w:rPr>
          <w:t>info@x-yachtsgb.com</w:t>
        </w:r>
      </w:hyperlink>
    </w:p>
    <w:p w14:paraId="1EF9FCA5" w14:textId="1C152247" w:rsidR="00CC3468" w:rsidRDefault="00CC3468" w:rsidP="00081ED2">
      <w:pPr>
        <w:rPr>
          <w:rFonts w:ascii="Verdana" w:hAnsi="Verdana" w:cs="Verdana"/>
          <w:b/>
          <w:bCs/>
          <w:i/>
          <w:iCs/>
          <w:color w:val="000000"/>
          <w:sz w:val="14"/>
          <w:szCs w:val="14"/>
          <w:u w:val="single"/>
        </w:rPr>
      </w:pPr>
    </w:p>
    <w:p w14:paraId="71D0C92B" w14:textId="71C26C7B" w:rsidR="00CC3468" w:rsidRDefault="00CC3468">
      <w:pPr>
        <w:rPr>
          <w:rFonts w:ascii="Verdana" w:hAnsi="Verdana" w:cs="Verdana"/>
          <w:b/>
          <w:bCs/>
          <w:i/>
          <w:iCs/>
          <w:color w:val="000000"/>
          <w:sz w:val="14"/>
          <w:szCs w:val="14"/>
          <w:u w:val="single"/>
        </w:rPr>
      </w:pPr>
      <w:r>
        <w:rPr>
          <w:rFonts w:ascii="Verdana" w:hAnsi="Verdana" w:cs="Verdana"/>
          <w:b/>
          <w:bCs/>
          <w:i/>
          <w:iCs/>
          <w:color w:val="000000"/>
          <w:sz w:val="14"/>
          <w:szCs w:val="14"/>
          <w:u w:val="single"/>
        </w:rPr>
        <w:br w:type="page"/>
      </w:r>
    </w:p>
    <w:p w14:paraId="02939205" w14:textId="26755A76" w:rsidR="00AC3C0E" w:rsidRDefault="00003214" w:rsidP="00003214">
      <w:r w:rsidRPr="004D12F7">
        <w:rPr>
          <w:rFonts w:ascii="Helvetica" w:eastAsia="Times New Roman" w:hAnsi="Helvetica" w:cs="Helvetica"/>
          <w:color w:val="424242"/>
          <w:sz w:val="23"/>
          <w:szCs w:val="23"/>
          <w:lang w:eastAsia="en-IE"/>
        </w:rPr>
        <w:lastRenderedPageBreak/>
        <w:t xml:space="preserve">Year built: </w:t>
      </w:r>
      <w:r>
        <w:rPr>
          <w:rFonts w:ascii="Helvetica" w:eastAsia="Times New Roman" w:hAnsi="Helvetica" w:cs="Helvetica"/>
          <w:color w:val="424242"/>
          <w:sz w:val="23"/>
          <w:szCs w:val="23"/>
          <w:lang w:eastAsia="en-IE"/>
        </w:rPr>
        <w:t>1999</w:t>
      </w:r>
      <w:r w:rsidRPr="004D12F7">
        <w:rPr>
          <w:rFonts w:ascii="Helvetica" w:eastAsia="Times New Roman" w:hAnsi="Helvetica" w:cs="Helvetica"/>
          <w:color w:val="424242"/>
          <w:sz w:val="23"/>
          <w:szCs w:val="23"/>
          <w:lang w:eastAsia="en-IE"/>
        </w:rPr>
        <w:br/>
      </w:r>
      <w:r w:rsidRPr="004D12F7">
        <w:rPr>
          <w:rFonts w:ascii="Helvetica" w:eastAsia="Times New Roman" w:hAnsi="Helvetica" w:cs="Helvetica"/>
          <w:color w:val="424242"/>
          <w:sz w:val="23"/>
          <w:szCs w:val="23"/>
          <w:lang w:eastAsia="en-IE"/>
        </w:rPr>
        <w:br/>
        <w:t>CE norm: A</w:t>
      </w:r>
      <w:r w:rsidRPr="004D12F7">
        <w:rPr>
          <w:rFonts w:ascii="Helvetica" w:eastAsia="Times New Roman" w:hAnsi="Helvetica" w:cs="Helvetica"/>
          <w:color w:val="424242"/>
          <w:sz w:val="23"/>
          <w:szCs w:val="23"/>
          <w:lang w:eastAsia="en-IE"/>
        </w:rPr>
        <w:br/>
        <w:t>Hull material: GRP</w:t>
      </w:r>
      <w:r w:rsidRPr="004D12F7">
        <w:rPr>
          <w:rFonts w:ascii="Helvetica" w:eastAsia="Times New Roman" w:hAnsi="Helvetica" w:cs="Helvetica"/>
          <w:color w:val="424242"/>
          <w:sz w:val="23"/>
          <w:szCs w:val="23"/>
          <w:lang w:eastAsia="en-IE"/>
        </w:rPr>
        <w:br/>
        <w:t>Hull colour: white</w:t>
      </w:r>
      <w:r w:rsidRPr="004D12F7">
        <w:rPr>
          <w:rFonts w:ascii="Helvetica" w:eastAsia="Times New Roman" w:hAnsi="Helvetica" w:cs="Helvetica"/>
          <w:color w:val="424242"/>
          <w:sz w:val="23"/>
          <w:szCs w:val="23"/>
          <w:lang w:eastAsia="en-IE"/>
        </w:rPr>
        <w:br/>
        <w:t>Hull shape: round-bilged</w:t>
      </w:r>
      <w:r w:rsidRPr="004D12F7">
        <w:rPr>
          <w:rFonts w:ascii="Helvetica" w:eastAsia="Times New Roman" w:hAnsi="Helvetica" w:cs="Helvetica"/>
          <w:color w:val="424242"/>
          <w:sz w:val="23"/>
          <w:szCs w:val="23"/>
          <w:lang w:eastAsia="en-IE"/>
        </w:rPr>
        <w:br/>
        <w:t>Keel type: bulb keel</w:t>
      </w:r>
      <w:r w:rsidRPr="004D12F7">
        <w:rPr>
          <w:rFonts w:ascii="Helvetica" w:eastAsia="Times New Roman" w:hAnsi="Helvetica" w:cs="Helvetica"/>
          <w:color w:val="424242"/>
          <w:sz w:val="23"/>
          <w:szCs w:val="23"/>
          <w:lang w:eastAsia="en-IE"/>
        </w:rPr>
        <w:br/>
        <w:t>Superstructure material: GRP</w:t>
      </w:r>
      <w:r w:rsidRPr="004D12F7">
        <w:rPr>
          <w:rFonts w:ascii="Helvetica" w:eastAsia="Times New Roman" w:hAnsi="Helvetica" w:cs="Helvetica"/>
          <w:color w:val="424242"/>
          <w:sz w:val="23"/>
          <w:szCs w:val="23"/>
          <w:lang w:eastAsia="en-IE"/>
        </w:rPr>
        <w:br/>
        <w:t>Rubbing strake: stainless steel</w:t>
      </w:r>
      <w:r w:rsidRPr="004D12F7">
        <w:rPr>
          <w:rFonts w:ascii="Helvetica" w:eastAsia="Times New Roman" w:hAnsi="Helvetica" w:cs="Helvetica"/>
          <w:color w:val="424242"/>
          <w:sz w:val="23"/>
          <w:szCs w:val="23"/>
          <w:lang w:eastAsia="en-IE"/>
        </w:rPr>
        <w:br/>
        <w:t>Deck material: GRP</w:t>
      </w:r>
      <w:r w:rsidRPr="004D12F7">
        <w:rPr>
          <w:rFonts w:ascii="Helvetica" w:eastAsia="Times New Roman" w:hAnsi="Helvetica" w:cs="Helvetica"/>
          <w:color w:val="424242"/>
          <w:sz w:val="23"/>
          <w:szCs w:val="23"/>
          <w:lang w:eastAsia="en-IE"/>
        </w:rPr>
        <w:br/>
        <w:t>Deck finish: non-skid moulded in</w:t>
      </w:r>
      <w:r>
        <w:rPr>
          <w:rFonts w:ascii="Helvetica" w:eastAsia="Times New Roman" w:hAnsi="Helvetica" w:cs="Helvetica"/>
          <w:color w:val="424242"/>
          <w:sz w:val="23"/>
          <w:szCs w:val="23"/>
          <w:lang w:eastAsia="en-IE"/>
        </w:rPr>
        <w:t>/ part-teak</w:t>
      </w:r>
      <w:r w:rsidRPr="004D12F7">
        <w:rPr>
          <w:rFonts w:ascii="Helvetica" w:eastAsia="Times New Roman" w:hAnsi="Helvetica" w:cs="Helvetica"/>
          <w:color w:val="424242"/>
          <w:sz w:val="23"/>
          <w:szCs w:val="23"/>
          <w:lang w:eastAsia="en-IE"/>
        </w:rPr>
        <w:br/>
        <w:t>Superstructure deck finish: non-skid moulded in</w:t>
      </w:r>
      <w:r w:rsidRPr="004D12F7">
        <w:rPr>
          <w:rFonts w:ascii="Helvetica" w:eastAsia="Times New Roman" w:hAnsi="Helvetica" w:cs="Helvetica"/>
          <w:color w:val="424242"/>
          <w:sz w:val="23"/>
          <w:szCs w:val="23"/>
          <w:lang w:eastAsia="en-IE"/>
        </w:rPr>
        <w:br/>
        <w:t>Cockpit deck finish: non-skid moulded in</w:t>
      </w:r>
      <w:r w:rsidRPr="004D12F7">
        <w:rPr>
          <w:rFonts w:ascii="Helvetica" w:eastAsia="Times New Roman" w:hAnsi="Helvetica" w:cs="Helvetica"/>
          <w:color w:val="424242"/>
          <w:sz w:val="23"/>
          <w:szCs w:val="23"/>
          <w:lang w:eastAsia="en-IE"/>
        </w:rPr>
        <w:br/>
        <w:t>Antifouling (year): 2022</w:t>
      </w:r>
      <w:r w:rsidRPr="004D12F7">
        <w:rPr>
          <w:rFonts w:ascii="Helvetica" w:eastAsia="Times New Roman" w:hAnsi="Helvetica" w:cs="Helvetica"/>
          <w:color w:val="424242"/>
          <w:sz w:val="23"/>
          <w:szCs w:val="23"/>
          <w:lang w:eastAsia="en-IE"/>
        </w:rPr>
        <w:br/>
        <w:t>Window frame: aluminium</w:t>
      </w:r>
      <w:r w:rsidRPr="004D12F7">
        <w:rPr>
          <w:rFonts w:ascii="Helvetica" w:eastAsia="Times New Roman" w:hAnsi="Helvetica" w:cs="Helvetica"/>
          <w:color w:val="424242"/>
          <w:sz w:val="23"/>
          <w:szCs w:val="23"/>
          <w:lang w:eastAsia="en-IE"/>
        </w:rPr>
        <w:br/>
        <w:t xml:space="preserve">Window material: </w:t>
      </w:r>
      <w:proofErr w:type="spellStart"/>
      <w:r w:rsidRPr="004D12F7">
        <w:rPr>
          <w:rFonts w:ascii="Helvetica" w:eastAsia="Times New Roman" w:hAnsi="Helvetica" w:cs="Helvetica"/>
          <w:color w:val="424242"/>
          <w:sz w:val="23"/>
          <w:szCs w:val="23"/>
          <w:lang w:eastAsia="en-IE"/>
        </w:rPr>
        <w:t>perspex</w:t>
      </w:r>
      <w:proofErr w:type="spellEnd"/>
      <w:r w:rsidRPr="004D12F7">
        <w:rPr>
          <w:rFonts w:ascii="Helvetica" w:eastAsia="Times New Roman" w:hAnsi="Helvetica" w:cs="Helvetica"/>
          <w:color w:val="424242"/>
          <w:sz w:val="23"/>
          <w:szCs w:val="23"/>
          <w:lang w:eastAsia="en-IE"/>
        </w:rPr>
        <w:br/>
      </w:r>
      <w:r w:rsidRPr="004D12F7">
        <w:rPr>
          <w:rFonts w:ascii="Helvetica" w:eastAsia="Times New Roman" w:hAnsi="Helvetica" w:cs="Helvetica"/>
          <w:color w:val="424242"/>
          <w:sz w:val="23"/>
          <w:szCs w:val="23"/>
          <w:lang w:eastAsia="en-IE"/>
        </w:rPr>
        <w:br/>
        <w:t xml:space="preserve">Fuel tank (litre): </w:t>
      </w:r>
      <w:r w:rsidR="005C608D">
        <w:rPr>
          <w:rFonts w:ascii="Helvetica" w:eastAsia="Times New Roman" w:hAnsi="Helvetica" w:cs="Helvetica"/>
          <w:color w:val="424242"/>
          <w:sz w:val="23"/>
          <w:szCs w:val="23"/>
          <w:lang w:eastAsia="en-IE"/>
        </w:rPr>
        <w:t>50</w:t>
      </w:r>
      <w:r w:rsidRPr="004D12F7">
        <w:rPr>
          <w:rFonts w:ascii="Helvetica" w:eastAsia="Times New Roman" w:hAnsi="Helvetica" w:cs="Helvetica"/>
          <w:color w:val="424242"/>
          <w:sz w:val="23"/>
          <w:szCs w:val="23"/>
          <w:lang w:eastAsia="en-IE"/>
        </w:rPr>
        <w:t xml:space="preserve"> L. stainless steel</w:t>
      </w:r>
      <w:r w:rsidRPr="004D12F7">
        <w:rPr>
          <w:rFonts w:ascii="Helvetica" w:eastAsia="Times New Roman" w:hAnsi="Helvetica" w:cs="Helvetica"/>
          <w:color w:val="424242"/>
          <w:sz w:val="23"/>
          <w:szCs w:val="23"/>
          <w:lang w:eastAsia="en-IE"/>
        </w:rPr>
        <w:br/>
        <w:t>Level indicator (fuel tank): yes</w:t>
      </w:r>
      <w:r w:rsidRPr="004D12F7">
        <w:rPr>
          <w:rFonts w:ascii="Helvetica" w:eastAsia="Times New Roman" w:hAnsi="Helvetica" w:cs="Helvetica"/>
          <w:color w:val="424242"/>
          <w:sz w:val="23"/>
          <w:szCs w:val="23"/>
          <w:lang w:eastAsia="en-IE"/>
        </w:rPr>
        <w:br/>
        <w:t>Freshwater tank (litre): 1</w:t>
      </w:r>
      <w:r w:rsidR="005B7C00" w:rsidRPr="005B7C00">
        <w:rPr>
          <w:rFonts w:ascii="Helvetica" w:eastAsia="Times New Roman" w:hAnsi="Helvetica" w:cs="Helvetica"/>
          <w:color w:val="424242"/>
          <w:sz w:val="23"/>
          <w:szCs w:val="23"/>
          <w:lang w:eastAsia="en-IE"/>
        </w:rPr>
        <w:t>2</w:t>
      </w:r>
      <w:r w:rsidRPr="004D12F7">
        <w:rPr>
          <w:rFonts w:ascii="Helvetica" w:eastAsia="Times New Roman" w:hAnsi="Helvetica" w:cs="Helvetica"/>
          <w:color w:val="424242"/>
          <w:sz w:val="23"/>
          <w:szCs w:val="23"/>
          <w:lang w:eastAsia="en-IE"/>
        </w:rPr>
        <w:t>0 L. polyethylene</w:t>
      </w:r>
      <w:r w:rsidRPr="004D12F7">
        <w:rPr>
          <w:rFonts w:ascii="Helvetica" w:eastAsia="Times New Roman" w:hAnsi="Helvetica" w:cs="Helvetica"/>
          <w:color w:val="424242"/>
          <w:sz w:val="23"/>
          <w:szCs w:val="23"/>
          <w:lang w:eastAsia="en-IE"/>
        </w:rPr>
        <w:br/>
      </w:r>
      <w:r>
        <w:rPr>
          <w:rFonts w:ascii="Helvetica" w:eastAsia="Times New Roman" w:hAnsi="Helvetica" w:cs="Helvetica"/>
          <w:color w:val="424242"/>
          <w:sz w:val="23"/>
          <w:szCs w:val="23"/>
          <w:lang w:eastAsia="en-IE"/>
        </w:rPr>
        <w:t>Tiller</w:t>
      </w:r>
      <w:r w:rsidRPr="004D12F7">
        <w:rPr>
          <w:rFonts w:ascii="Helvetica" w:eastAsia="Times New Roman" w:hAnsi="Helvetica" w:cs="Helvetica"/>
          <w:color w:val="424242"/>
          <w:sz w:val="23"/>
          <w:szCs w:val="23"/>
          <w:lang w:eastAsia="en-IE"/>
        </w:rPr>
        <w:t xml:space="preserve"> steering</w:t>
      </w:r>
      <w:r>
        <w:rPr>
          <w:rFonts w:ascii="Helvetica" w:eastAsia="Times New Roman" w:hAnsi="Helvetica" w:cs="Helvetica"/>
          <w:color w:val="424242"/>
          <w:sz w:val="23"/>
          <w:szCs w:val="23"/>
          <w:lang w:eastAsia="en-IE"/>
        </w:rPr>
        <w:t xml:space="preserve"> + Tiller extension (Spinlock)</w:t>
      </w:r>
      <w:r w:rsidRPr="004D12F7">
        <w:rPr>
          <w:rFonts w:ascii="Helvetica" w:eastAsia="Times New Roman" w:hAnsi="Helvetica" w:cs="Helvetica"/>
          <w:color w:val="424242"/>
          <w:sz w:val="23"/>
          <w:szCs w:val="23"/>
          <w:lang w:eastAsia="en-IE"/>
        </w:rPr>
        <w:br/>
      </w:r>
    </w:p>
    <w:sectPr w:rsidR="00AC3C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96"/>
    <w:rsid w:val="00003214"/>
    <w:rsid w:val="000158F6"/>
    <w:rsid w:val="0007410A"/>
    <w:rsid w:val="0007621B"/>
    <w:rsid w:val="00081ED2"/>
    <w:rsid w:val="000826CE"/>
    <w:rsid w:val="00083713"/>
    <w:rsid w:val="00093AD2"/>
    <w:rsid w:val="000C2171"/>
    <w:rsid w:val="000C2B76"/>
    <w:rsid w:val="000C5CD5"/>
    <w:rsid w:val="000D002B"/>
    <w:rsid w:val="001250DC"/>
    <w:rsid w:val="00142B92"/>
    <w:rsid w:val="00185860"/>
    <w:rsid w:val="00206095"/>
    <w:rsid w:val="002220FE"/>
    <w:rsid w:val="00223B93"/>
    <w:rsid w:val="00232670"/>
    <w:rsid w:val="00236582"/>
    <w:rsid w:val="00255F32"/>
    <w:rsid w:val="002603B6"/>
    <w:rsid w:val="002775E4"/>
    <w:rsid w:val="002B363A"/>
    <w:rsid w:val="002B573A"/>
    <w:rsid w:val="002C5429"/>
    <w:rsid w:val="002D03D6"/>
    <w:rsid w:val="002D0558"/>
    <w:rsid w:val="00300576"/>
    <w:rsid w:val="00312A97"/>
    <w:rsid w:val="003272CE"/>
    <w:rsid w:val="00335686"/>
    <w:rsid w:val="0033607E"/>
    <w:rsid w:val="00350356"/>
    <w:rsid w:val="0037204A"/>
    <w:rsid w:val="003A095B"/>
    <w:rsid w:val="003A570A"/>
    <w:rsid w:val="003B4C02"/>
    <w:rsid w:val="003B53FF"/>
    <w:rsid w:val="003C2DD6"/>
    <w:rsid w:val="003D1888"/>
    <w:rsid w:val="003D7111"/>
    <w:rsid w:val="0040309D"/>
    <w:rsid w:val="00427622"/>
    <w:rsid w:val="004312A2"/>
    <w:rsid w:val="004351E7"/>
    <w:rsid w:val="00441D7E"/>
    <w:rsid w:val="004542EF"/>
    <w:rsid w:val="00471092"/>
    <w:rsid w:val="004910EB"/>
    <w:rsid w:val="004A6AAA"/>
    <w:rsid w:val="004D1900"/>
    <w:rsid w:val="004E24C8"/>
    <w:rsid w:val="004E2ED3"/>
    <w:rsid w:val="004F6231"/>
    <w:rsid w:val="00503E8E"/>
    <w:rsid w:val="00505A1B"/>
    <w:rsid w:val="00507C1E"/>
    <w:rsid w:val="00527925"/>
    <w:rsid w:val="00542792"/>
    <w:rsid w:val="00585DEF"/>
    <w:rsid w:val="005A0653"/>
    <w:rsid w:val="005A3A50"/>
    <w:rsid w:val="005B7C00"/>
    <w:rsid w:val="005C608D"/>
    <w:rsid w:val="005D1932"/>
    <w:rsid w:val="006110D0"/>
    <w:rsid w:val="006153CE"/>
    <w:rsid w:val="006154AE"/>
    <w:rsid w:val="006464E1"/>
    <w:rsid w:val="00646BD4"/>
    <w:rsid w:val="00654995"/>
    <w:rsid w:val="00663C78"/>
    <w:rsid w:val="00683C07"/>
    <w:rsid w:val="006A0E59"/>
    <w:rsid w:val="006A1AF4"/>
    <w:rsid w:val="006A1C7B"/>
    <w:rsid w:val="006B7246"/>
    <w:rsid w:val="006D07B8"/>
    <w:rsid w:val="00744381"/>
    <w:rsid w:val="00780C7B"/>
    <w:rsid w:val="007933BD"/>
    <w:rsid w:val="007E4330"/>
    <w:rsid w:val="007F2DA5"/>
    <w:rsid w:val="00836919"/>
    <w:rsid w:val="00841663"/>
    <w:rsid w:val="008460AF"/>
    <w:rsid w:val="00890CD7"/>
    <w:rsid w:val="008C371E"/>
    <w:rsid w:val="00905828"/>
    <w:rsid w:val="00926B95"/>
    <w:rsid w:val="00933FD0"/>
    <w:rsid w:val="00942B83"/>
    <w:rsid w:val="00942FF0"/>
    <w:rsid w:val="009532FA"/>
    <w:rsid w:val="00955401"/>
    <w:rsid w:val="00961031"/>
    <w:rsid w:val="00975448"/>
    <w:rsid w:val="00985328"/>
    <w:rsid w:val="009B0794"/>
    <w:rsid w:val="009D2453"/>
    <w:rsid w:val="009D3D9E"/>
    <w:rsid w:val="00A453F1"/>
    <w:rsid w:val="00A80E15"/>
    <w:rsid w:val="00A85725"/>
    <w:rsid w:val="00AA0409"/>
    <w:rsid w:val="00AA16FF"/>
    <w:rsid w:val="00AC3C0E"/>
    <w:rsid w:val="00B254FB"/>
    <w:rsid w:val="00B26449"/>
    <w:rsid w:val="00B358A0"/>
    <w:rsid w:val="00B6624E"/>
    <w:rsid w:val="00BC2D39"/>
    <w:rsid w:val="00BD5E3C"/>
    <w:rsid w:val="00BE486C"/>
    <w:rsid w:val="00BE522F"/>
    <w:rsid w:val="00C3309E"/>
    <w:rsid w:val="00C47496"/>
    <w:rsid w:val="00C55C14"/>
    <w:rsid w:val="00C56801"/>
    <w:rsid w:val="00C82EA5"/>
    <w:rsid w:val="00CA04BE"/>
    <w:rsid w:val="00CA0764"/>
    <w:rsid w:val="00CB5F18"/>
    <w:rsid w:val="00CC3468"/>
    <w:rsid w:val="00CD56F7"/>
    <w:rsid w:val="00D142F0"/>
    <w:rsid w:val="00D14E96"/>
    <w:rsid w:val="00D46ADB"/>
    <w:rsid w:val="00D77289"/>
    <w:rsid w:val="00DA1439"/>
    <w:rsid w:val="00DD1DD5"/>
    <w:rsid w:val="00DE2F6E"/>
    <w:rsid w:val="00E104BB"/>
    <w:rsid w:val="00E30628"/>
    <w:rsid w:val="00E309ED"/>
    <w:rsid w:val="00E33450"/>
    <w:rsid w:val="00E4679B"/>
    <w:rsid w:val="00E47B09"/>
    <w:rsid w:val="00E50EB8"/>
    <w:rsid w:val="00E63BA0"/>
    <w:rsid w:val="00E7087F"/>
    <w:rsid w:val="00E75F64"/>
    <w:rsid w:val="00EF6E93"/>
    <w:rsid w:val="00F0073D"/>
    <w:rsid w:val="00F0694B"/>
    <w:rsid w:val="00F11FA1"/>
    <w:rsid w:val="00F358C3"/>
    <w:rsid w:val="00F4065F"/>
    <w:rsid w:val="00F7375E"/>
    <w:rsid w:val="00F82961"/>
    <w:rsid w:val="00F836C7"/>
    <w:rsid w:val="00F929E2"/>
    <w:rsid w:val="00F956A9"/>
    <w:rsid w:val="00FE6052"/>
    <w:rsid w:val="00FF196E"/>
    <w:rsid w:val="00FF492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2EE65"/>
  <w15:chartTrackingRefBased/>
  <w15:docId w15:val="{AC0ECB01-2CCB-4AEC-B23E-A777BFF1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3D9E"/>
    <w:pPr>
      <w:autoSpaceDE w:val="0"/>
      <w:autoSpaceDN w:val="0"/>
      <w:adjustRightInd w:val="0"/>
      <w:spacing w:after="0" w:line="240" w:lineRule="auto"/>
    </w:pPr>
    <w:rPr>
      <w:rFonts w:ascii="Verdana" w:hAnsi="Verdana" w:cs="Verdana"/>
      <w:color w:val="000000"/>
      <w:sz w:val="24"/>
      <w:szCs w:val="24"/>
    </w:rPr>
  </w:style>
  <w:style w:type="character" w:styleId="Hyperlink">
    <w:name w:val="Hyperlink"/>
    <w:uiPriority w:val="99"/>
    <w:rsid w:val="00081ED2"/>
    <w:rPr>
      <w:rFonts w:cs="Verdana"/>
      <w:color w:val="000000"/>
    </w:rPr>
  </w:style>
  <w:style w:type="character" w:styleId="UnresolvedMention">
    <w:name w:val="Unresolved Mention"/>
    <w:basedOn w:val="DefaultParagraphFont"/>
    <w:uiPriority w:val="99"/>
    <w:semiHidden/>
    <w:unhideWhenUsed/>
    <w:rsid w:val="00CC3468"/>
    <w:rPr>
      <w:color w:val="605E5C"/>
      <w:shd w:val="clear" w:color="auto" w:fill="E1DFDD"/>
    </w:rPr>
  </w:style>
  <w:style w:type="table" w:styleId="TableGrid">
    <w:name w:val="Table Grid"/>
    <w:basedOn w:val="TableNormal"/>
    <w:uiPriority w:val="39"/>
    <w:rsid w:val="005D19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nfo@x-yachtsgb.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5519</TotalTime>
  <Pages>7</Pages>
  <Words>1675</Words>
  <Characters>9549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Darmody Kevin</dc:creator>
  <cp:keywords/>
  <dc:description/>
  <cp:lastModifiedBy>Darmody Kevin</cp:lastModifiedBy>
  <cp:revision>147</cp:revision>
  <dcterms:created xsi:type="dcterms:W3CDTF">2022-06-27T10:57:00Z</dcterms:created>
  <dcterms:modified xsi:type="dcterms:W3CDTF">2022-07-13T08:22:00Z</dcterms:modified>
</cp:coreProperties>
</file>